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07496D" w:rsidRDefault="0007496D">
      <w:pPr>
        <w:jc w:val="left"/>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9900"/>
        <w:tblLook w:val="04A0" w:firstRow="1" w:lastRow="0" w:firstColumn="1" w:lastColumn="0" w:noHBand="0" w:noVBand="1"/>
      </w:tblPr>
      <w:tblGrid>
        <w:gridCol w:w="10477"/>
      </w:tblGrid>
      <w:tr w:rsidR="0007496D" w:rsidRPr="00812D65" w:rsidTr="00225F3D">
        <w:trPr>
          <w:jc w:val="center"/>
        </w:trPr>
        <w:tc>
          <w:tcPr>
            <w:tcW w:w="10606" w:type="dxa"/>
            <w:shd w:val="clear" w:color="auto" w:fill="00B050"/>
          </w:tcPr>
          <w:p w:rsidR="0007496D" w:rsidRPr="00225F3D" w:rsidRDefault="0007496D" w:rsidP="00225F3D">
            <w:pPr>
              <w:tabs>
                <w:tab w:val="right" w:pos="10250"/>
              </w:tabs>
              <w:rPr>
                <w:rFonts w:ascii="Calibri" w:hAnsi="Calibri"/>
                <w:color w:val="FFFFFF" w:themeColor="background1"/>
              </w:rPr>
            </w:pPr>
            <w:r w:rsidRPr="00225F3D">
              <w:rPr>
                <w:rFonts w:ascii="Calibri" w:hAnsi="Calibri"/>
                <w:noProof/>
                <w:color w:val="FFFFFF" w:themeColor="background1"/>
                <w:lang w:eastAsia="es-ES"/>
              </w:rPr>
              <w:drawing>
                <wp:anchor distT="0" distB="0" distL="114300" distR="114300" simplePos="0" relativeHeight="251697664" behindDoc="0" locked="0" layoutInCell="1" allowOverlap="1" wp14:anchorId="7CD5833E" wp14:editId="2618EF11">
                  <wp:simplePos x="0" y="0"/>
                  <wp:positionH relativeFrom="column">
                    <wp:posOffset>50165</wp:posOffset>
                  </wp:positionH>
                  <wp:positionV relativeFrom="paragraph">
                    <wp:posOffset>74930</wp:posOffset>
                  </wp:positionV>
                  <wp:extent cx="1122680" cy="1024890"/>
                  <wp:effectExtent l="19050" t="0" r="1270" b="0"/>
                  <wp:wrapNone/>
                  <wp:docPr id="26" name="Objec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122680" cy="1024890"/>
                          </a:xfrm>
                          <a:prstGeom prst="rect">
                            <a:avLst/>
                          </a:prstGeom>
                          <a:noFill/>
                        </pic:spPr>
                      </pic:pic>
                    </a:graphicData>
                  </a:graphic>
                </wp:anchor>
              </w:drawing>
            </w:r>
            <w:r w:rsidR="00225F3D" w:rsidRPr="00225F3D">
              <w:rPr>
                <w:rFonts w:ascii="Calibri" w:hAnsi="Calibri"/>
                <w:color w:val="FFFFFF" w:themeColor="background1"/>
              </w:rPr>
              <w:tab/>
            </w:r>
          </w:p>
        </w:tc>
      </w:tr>
      <w:tr w:rsidR="00BB3A56" w:rsidRPr="00BB3A56" w:rsidTr="00225F3D">
        <w:trPr>
          <w:trHeight w:val="1134"/>
          <w:jc w:val="center"/>
        </w:trPr>
        <w:tc>
          <w:tcPr>
            <w:tcW w:w="10606" w:type="dxa"/>
            <w:shd w:val="clear" w:color="auto" w:fill="00B050"/>
          </w:tcPr>
          <w:p w:rsidR="0007496D" w:rsidRPr="00225F3D" w:rsidRDefault="0007496D" w:rsidP="00C44B2E">
            <w:pPr>
              <w:jc w:val="center"/>
              <w:rPr>
                <w:rFonts w:cstheme="minorHAnsi"/>
                <w:b/>
                <w:color w:val="FFFFFF" w:themeColor="background1"/>
                <w:sz w:val="44"/>
                <w:szCs w:val="44"/>
              </w:rPr>
            </w:pPr>
            <w:r w:rsidRPr="00225F3D">
              <w:rPr>
                <w:rFonts w:cstheme="minorHAnsi"/>
                <w:b/>
                <w:color w:val="FFFFFF" w:themeColor="background1"/>
                <w:sz w:val="44"/>
                <w:szCs w:val="44"/>
              </w:rPr>
              <w:t>A.D. GRUPO MONTAÑA PEGASO</w:t>
            </w:r>
          </w:p>
          <w:p w:rsidR="0007496D" w:rsidRPr="008D799F" w:rsidRDefault="00225F3D" w:rsidP="00C44B2E">
            <w:pPr>
              <w:jc w:val="center"/>
              <w:rPr>
                <w:rFonts w:cstheme="minorHAnsi"/>
                <w:b/>
                <w:bCs/>
                <w:color w:val="FFFFFF" w:themeColor="background1"/>
                <w:sz w:val="44"/>
                <w:szCs w:val="44"/>
              </w:rPr>
            </w:pPr>
            <w:r w:rsidRPr="008D799F">
              <w:rPr>
                <w:b/>
                <w:bCs/>
                <w:noProof/>
              </w:rPr>
              <w:drawing>
                <wp:inline distT="0" distB="0" distL="0" distR="0">
                  <wp:extent cx="1108800" cy="882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clrChange>
                              <a:clrFrom>
                                <a:srgbClr val="F4F4F4"/>
                              </a:clrFrom>
                              <a:clrTo>
                                <a:srgbClr val="F4F4F4">
                                  <a:alpha val="0"/>
                                </a:srgbClr>
                              </a:clrTo>
                            </a:clrChange>
                            <a:extLst>
                              <a:ext uri="{28A0092B-C50C-407E-A947-70E740481C1C}">
                                <a14:useLocalDpi xmlns:a14="http://schemas.microsoft.com/office/drawing/2010/main" val="0"/>
                              </a:ext>
                            </a:extLst>
                          </a:blip>
                          <a:srcRect/>
                          <a:stretch>
                            <a:fillRect/>
                          </a:stretch>
                        </pic:blipFill>
                        <pic:spPr bwMode="auto">
                          <a:xfrm>
                            <a:off x="0" y="0"/>
                            <a:ext cx="1108800" cy="882000"/>
                          </a:xfrm>
                          <a:prstGeom prst="rect">
                            <a:avLst/>
                          </a:prstGeom>
                          <a:noFill/>
                          <a:ln>
                            <a:noFill/>
                          </a:ln>
                        </pic:spPr>
                      </pic:pic>
                    </a:graphicData>
                  </a:graphic>
                </wp:inline>
              </w:drawing>
            </w:r>
          </w:p>
          <w:p w:rsidR="002A2FB2" w:rsidRPr="00225F3D" w:rsidRDefault="00225F3D" w:rsidP="00C44B2E">
            <w:pPr>
              <w:jc w:val="center"/>
              <w:rPr>
                <w:rFonts w:cstheme="minorHAnsi"/>
                <w:b/>
                <w:color w:val="FFFFFF" w:themeColor="background1"/>
                <w:sz w:val="44"/>
                <w:szCs w:val="44"/>
              </w:rPr>
            </w:pPr>
            <w:r>
              <w:rPr>
                <w:rFonts w:cstheme="minorHAnsi"/>
                <w:b/>
                <w:color w:val="FFFFFF" w:themeColor="background1"/>
                <w:sz w:val="44"/>
                <w:szCs w:val="44"/>
              </w:rPr>
              <w:t>MARCHA NÓRDICA</w:t>
            </w:r>
          </w:p>
        </w:tc>
      </w:tr>
      <w:tr w:rsidR="0007496D" w:rsidRPr="00812D65" w:rsidTr="00225F3D">
        <w:trPr>
          <w:jc w:val="center"/>
        </w:trPr>
        <w:tc>
          <w:tcPr>
            <w:tcW w:w="10606" w:type="dxa"/>
            <w:shd w:val="clear" w:color="auto" w:fill="00B050"/>
          </w:tcPr>
          <w:p w:rsidR="002A2FB2" w:rsidRPr="00225F3D" w:rsidRDefault="004349F9" w:rsidP="00C44B2E">
            <w:pPr>
              <w:jc w:val="center"/>
              <w:rPr>
                <w:rFonts w:cstheme="minorHAnsi"/>
                <w:b/>
                <w:color w:val="FFFFFF" w:themeColor="background1"/>
                <w:sz w:val="44"/>
                <w:szCs w:val="44"/>
              </w:rPr>
            </w:pPr>
            <w:r>
              <w:rPr>
                <w:rFonts w:cstheme="minorHAnsi"/>
                <w:b/>
                <w:color w:val="FFFFFF" w:themeColor="background1"/>
                <w:sz w:val="44"/>
                <w:szCs w:val="44"/>
              </w:rPr>
              <w:t>Dehesa Boyal</w:t>
            </w:r>
          </w:p>
          <w:p w:rsidR="002A2FB2" w:rsidRPr="00225F3D" w:rsidRDefault="008D799F" w:rsidP="00C44B2E">
            <w:pPr>
              <w:jc w:val="center"/>
              <w:rPr>
                <w:rFonts w:cstheme="minorHAnsi"/>
                <w:b/>
                <w:color w:val="FFFFFF" w:themeColor="background1"/>
                <w:sz w:val="44"/>
                <w:szCs w:val="44"/>
              </w:rPr>
            </w:pPr>
            <w:r>
              <w:rPr>
                <w:rFonts w:cstheme="minorHAnsi"/>
                <w:b/>
                <w:color w:val="FFFFFF" w:themeColor="background1"/>
                <w:sz w:val="44"/>
                <w:szCs w:val="44"/>
              </w:rPr>
              <w:t xml:space="preserve">Sábado </w:t>
            </w:r>
            <w:r w:rsidR="004349F9">
              <w:rPr>
                <w:rFonts w:cstheme="minorHAnsi"/>
                <w:b/>
                <w:color w:val="FFFFFF" w:themeColor="background1"/>
                <w:sz w:val="44"/>
                <w:szCs w:val="44"/>
              </w:rPr>
              <w:t>11</w:t>
            </w:r>
            <w:r w:rsidR="00EE1626">
              <w:rPr>
                <w:rFonts w:cstheme="minorHAnsi"/>
                <w:b/>
                <w:color w:val="FFFFFF" w:themeColor="background1"/>
                <w:sz w:val="44"/>
                <w:szCs w:val="44"/>
              </w:rPr>
              <w:t xml:space="preserve"> de </w:t>
            </w:r>
            <w:r w:rsidR="004349F9">
              <w:rPr>
                <w:rFonts w:cstheme="minorHAnsi"/>
                <w:b/>
                <w:color w:val="FFFFFF" w:themeColor="background1"/>
                <w:sz w:val="44"/>
                <w:szCs w:val="44"/>
              </w:rPr>
              <w:t>noviembre</w:t>
            </w:r>
            <w:r>
              <w:rPr>
                <w:rFonts w:cstheme="minorHAnsi"/>
                <w:b/>
                <w:color w:val="FFFFFF" w:themeColor="background1"/>
                <w:sz w:val="44"/>
                <w:szCs w:val="44"/>
              </w:rPr>
              <w:t xml:space="preserve"> de </w:t>
            </w:r>
            <w:r w:rsidR="002D4DE2" w:rsidRPr="00225F3D">
              <w:rPr>
                <w:rFonts w:cstheme="minorHAnsi"/>
                <w:b/>
                <w:color w:val="FFFFFF" w:themeColor="background1"/>
                <w:sz w:val="44"/>
                <w:szCs w:val="44"/>
              </w:rPr>
              <w:t>2023</w:t>
            </w:r>
          </w:p>
        </w:tc>
      </w:tr>
      <w:tr w:rsidR="0007496D" w:rsidRPr="00812D65" w:rsidTr="00225F3D">
        <w:trPr>
          <w:trHeight w:val="77"/>
          <w:jc w:val="center"/>
        </w:trPr>
        <w:tc>
          <w:tcPr>
            <w:tcW w:w="10606" w:type="dxa"/>
            <w:shd w:val="clear" w:color="auto" w:fill="00B050"/>
          </w:tcPr>
          <w:p w:rsidR="0007496D" w:rsidRPr="00225F3D" w:rsidRDefault="0007496D" w:rsidP="00660593">
            <w:pPr>
              <w:rPr>
                <w:rFonts w:ascii="Calibri" w:hAnsi="Calibri"/>
                <w:color w:val="FFFFFF" w:themeColor="background1"/>
              </w:rPr>
            </w:pPr>
          </w:p>
        </w:tc>
      </w:tr>
    </w:tbl>
    <w:p w:rsidR="00025CE8" w:rsidRDefault="00025CE8" w:rsidP="0004678F">
      <w:pPr>
        <w:rPr>
          <w:rFonts w:ascii="Calibri" w:eastAsia="Times New Roman" w:hAnsi="Calibri" w:cs="Times New Roman"/>
          <w:b/>
          <w:i/>
          <w:color w:val="365F91" w:themeColor="accent1" w:themeShade="BF"/>
          <w:sz w:val="32"/>
          <w:szCs w:val="32"/>
          <w:lang w:eastAsia="es-ES"/>
        </w:rPr>
      </w:pPr>
    </w:p>
    <w:p w:rsidR="00025CE8" w:rsidRPr="00F52942" w:rsidRDefault="00025CE8" w:rsidP="00225F3D">
      <w:pPr>
        <w:shd w:val="clear" w:color="auto" w:fill="00B050"/>
        <w:spacing w:before="120"/>
        <w:rPr>
          <w:b/>
          <w:color w:val="FFFFFF" w:themeColor="background1"/>
          <w:sz w:val="28"/>
          <w:szCs w:val="28"/>
        </w:rPr>
      </w:pPr>
      <w:r w:rsidRPr="00F52942">
        <w:rPr>
          <w:b/>
          <w:color w:val="FFFFFF" w:themeColor="background1"/>
          <w:sz w:val="28"/>
          <w:szCs w:val="28"/>
        </w:rPr>
        <w:t>CONTEXTO GEOGRÁFICO</w:t>
      </w:r>
    </w:p>
    <w:p w:rsidR="00F60160" w:rsidRDefault="00F60160" w:rsidP="00B2200F">
      <w:pPr>
        <w:shd w:val="clear" w:color="auto" w:fill="FFFFFF"/>
        <w:spacing w:line="240" w:lineRule="auto"/>
        <w:rPr>
          <w:rFonts w:eastAsia="Times New Roman" w:cstheme="minorHAnsi"/>
          <w:sz w:val="24"/>
          <w:szCs w:val="24"/>
          <w:lang w:eastAsia="es-ES"/>
        </w:rPr>
      </w:pPr>
    </w:p>
    <w:p w:rsidR="008D28E2" w:rsidRDefault="008D28E2" w:rsidP="008D28E2">
      <w:pPr>
        <w:spacing w:line="240" w:lineRule="auto"/>
        <w:rPr>
          <w:rFonts w:eastAsia="Times New Roman" w:cstheme="minorHAnsi"/>
          <w:sz w:val="24"/>
          <w:szCs w:val="24"/>
          <w:lang w:eastAsia="es-ES"/>
        </w:rPr>
      </w:pPr>
      <w:r w:rsidRPr="004F7ED3">
        <w:rPr>
          <w:rFonts w:eastAsia="Times New Roman" w:cstheme="minorHAnsi"/>
          <w:b/>
          <w:bCs/>
          <w:sz w:val="24"/>
          <w:szCs w:val="24"/>
          <w:lang w:eastAsia="es-ES"/>
        </w:rPr>
        <w:t>San Sebastián de los Reyes</w:t>
      </w:r>
      <w:r w:rsidRPr="004F7ED3">
        <w:rPr>
          <w:rFonts w:eastAsia="Times New Roman" w:cstheme="minorHAnsi"/>
          <w:sz w:val="24"/>
          <w:szCs w:val="24"/>
          <w:lang w:eastAsia="es-ES"/>
        </w:rPr>
        <w:t> es un municipio y ciudad </w:t>
      </w:r>
      <w:hyperlink r:id="rId10" w:tooltip="España" w:history="1">
        <w:r w:rsidRPr="004F7ED3">
          <w:rPr>
            <w:rFonts w:eastAsia="Times New Roman" w:cstheme="minorHAnsi"/>
            <w:sz w:val="24"/>
            <w:szCs w:val="24"/>
            <w:lang w:eastAsia="es-ES"/>
          </w:rPr>
          <w:t>española</w:t>
        </w:r>
      </w:hyperlink>
      <w:r w:rsidRPr="004F7ED3">
        <w:rPr>
          <w:rFonts w:eastAsia="Times New Roman" w:cstheme="minorHAnsi"/>
          <w:sz w:val="24"/>
          <w:szCs w:val="24"/>
          <w:lang w:eastAsia="es-ES"/>
        </w:rPr>
        <w:t> de la </w:t>
      </w:r>
      <w:hyperlink r:id="rId11" w:tooltip="Comunidad de Madrid" w:history="1">
        <w:r w:rsidRPr="004F7ED3">
          <w:rPr>
            <w:rFonts w:eastAsia="Times New Roman" w:cstheme="minorHAnsi"/>
            <w:sz w:val="24"/>
            <w:szCs w:val="24"/>
            <w:lang w:eastAsia="es-ES"/>
          </w:rPr>
          <w:t>Comunidad de Madrid</w:t>
        </w:r>
      </w:hyperlink>
      <w:r w:rsidRPr="004F7ED3">
        <w:rPr>
          <w:rFonts w:eastAsia="Times New Roman" w:cstheme="minorHAnsi"/>
          <w:sz w:val="24"/>
          <w:szCs w:val="24"/>
          <w:lang w:eastAsia="es-ES"/>
        </w:rPr>
        <w:t>, situada a 18 kilómetros al norte de la capital del país, </w:t>
      </w:r>
      <w:hyperlink r:id="rId12" w:tooltip="Madrid" w:history="1">
        <w:r w:rsidRPr="004F7ED3">
          <w:rPr>
            <w:rFonts w:eastAsia="Times New Roman" w:cstheme="minorHAnsi"/>
            <w:sz w:val="24"/>
            <w:szCs w:val="24"/>
            <w:lang w:eastAsia="es-ES"/>
          </w:rPr>
          <w:t>Madrid</w:t>
        </w:r>
      </w:hyperlink>
      <w:r w:rsidRPr="004F7ED3">
        <w:rPr>
          <w:rFonts w:eastAsia="Times New Roman" w:cstheme="minorHAnsi"/>
          <w:sz w:val="24"/>
          <w:szCs w:val="24"/>
          <w:lang w:eastAsia="es-ES"/>
        </w:rPr>
        <w:t>. ​ La superficie del término municipal es de 59,26 km² y su población de 91</w:t>
      </w:r>
      <w:r>
        <w:rPr>
          <w:rFonts w:eastAsia="Times New Roman" w:cstheme="minorHAnsi"/>
          <w:sz w:val="24"/>
          <w:szCs w:val="24"/>
          <w:lang w:eastAsia="es-ES"/>
        </w:rPr>
        <w:t>.</w:t>
      </w:r>
      <w:r w:rsidRPr="004F7ED3">
        <w:rPr>
          <w:rFonts w:eastAsia="Times New Roman" w:cstheme="minorHAnsi"/>
          <w:sz w:val="24"/>
          <w:szCs w:val="24"/>
          <w:lang w:eastAsia="es-ES"/>
        </w:rPr>
        <w:t>083 habitantes (</w:t>
      </w:r>
      <w:hyperlink r:id="rId13" w:tooltip="Instituto Nacional de Estadística (España)" w:history="1">
        <w:r w:rsidRPr="004F7ED3">
          <w:rPr>
            <w:rFonts w:eastAsia="Times New Roman" w:cstheme="minorHAnsi"/>
            <w:sz w:val="24"/>
            <w:szCs w:val="24"/>
            <w:lang w:eastAsia="es-ES"/>
          </w:rPr>
          <w:t>INE</w:t>
        </w:r>
      </w:hyperlink>
      <w:r w:rsidRPr="004F7ED3">
        <w:rPr>
          <w:rFonts w:eastAsia="Times New Roman" w:cstheme="minorHAnsi"/>
          <w:sz w:val="24"/>
          <w:szCs w:val="24"/>
          <w:lang w:eastAsia="es-ES"/>
        </w:rPr>
        <w:t> 2022).</w:t>
      </w:r>
    </w:p>
    <w:p w:rsidR="008D28E2" w:rsidRDefault="008D28E2" w:rsidP="008D28E2">
      <w:pPr>
        <w:spacing w:line="240" w:lineRule="auto"/>
        <w:rPr>
          <w:rFonts w:eastAsia="Times New Roman" w:cstheme="minorHAnsi"/>
          <w:sz w:val="24"/>
          <w:szCs w:val="24"/>
          <w:lang w:eastAsia="es-ES"/>
        </w:rPr>
      </w:pPr>
    </w:p>
    <w:p w:rsidR="008D28E2" w:rsidRDefault="008D28E2" w:rsidP="008D28E2">
      <w:pPr>
        <w:spacing w:line="240" w:lineRule="auto"/>
        <w:rPr>
          <w:rFonts w:eastAsia="Times New Roman" w:cstheme="minorHAnsi"/>
          <w:sz w:val="24"/>
          <w:szCs w:val="24"/>
          <w:lang w:eastAsia="es-ES"/>
        </w:rPr>
      </w:pPr>
      <w:r w:rsidRPr="004F7ED3">
        <w:rPr>
          <w:rFonts w:eastAsia="Times New Roman" w:cstheme="minorHAnsi"/>
          <w:sz w:val="24"/>
          <w:szCs w:val="24"/>
          <w:lang w:eastAsia="es-ES"/>
        </w:rPr>
        <w:t>Popularmente conocido como «</w:t>
      </w:r>
      <w:proofErr w:type="spellStart"/>
      <w:r w:rsidRPr="004F7ED3">
        <w:rPr>
          <w:rFonts w:eastAsia="Times New Roman" w:cstheme="minorHAnsi"/>
          <w:sz w:val="24"/>
          <w:szCs w:val="24"/>
          <w:lang w:eastAsia="es-ES"/>
        </w:rPr>
        <w:t>Sanse</w:t>
      </w:r>
      <w:proofErr w:type="spellEnd"/>
      <w:r w:rsidRPr="004F7ED3">
        <w:rPr>
          <w:rFonts w:eastAsia="Times New Roman" w:cstheme="minorHAnsi"/>
          <w:sz w:val="24"/>
          <w:szCs w:val="24"/>
          <w:lang w:eastAsia="es-ES"/>
        </w:rPr>
        <w:t>», también ha sido referido con la denominación de «La </w:t>
      </w:r>
      <w:hyperlink r:id="rId14" w:tooltip="Pamplona" w:history="1">
        <w:r w:rsidRPr="004F7ED3">
          <w:rPr>
            <w:rFonts w:eastAsia="Times New Roman" w:cstheme="minorHAnsi"/>
            <w:sz w:val="24"/>
            <w:szCs w:val="24"/>
            <w:lang w:eastAsia="es-ES"/>
          </w:rPr>
          <w:t>Pamplona</w:t>
        </w:r>
      </w:hyperlink>
      <w:r w:rsidRPr="004F7ED3">
        <w:rPr>
          <w:rFonts w:eastAsia="Times New Roman" w:cstheme="minorHAnsi"/>
          <w:sz w:val="24"/>
          <w:szCs w:val="24"/>
          <w:lang w:eastAsia="es-ES"/>
        </w:rPr>
        <w:t> chica» debido a </w:t>
      </w:r>
      <w:hyperlink r:id="rId15" w:tooltip="Encierros de San Sebastián de los Reyes" w:history="1">
        <w:r w:rsidRPr="004F7ED3">
          <w:rPr>
            <w:rFonts w:eastAsia="Times New Roman" w:cstheme="minorHAnsi"/>
            <w:sz w:val="24"/>
            <w:szCs w:val="24"/>
            <w:lang w:eastAsia="es-ES"/>
          </w:rPr>
          <w:t>los encierros de sus fiestas</w:t>
        </w:r>
      </w:hyperlink>
      <w:r w:rsidRPr="004F7ED3">
        <w:rPr>
          <w:rFonts w:eastAsia="Times New Roman" w:cstheme="minorHAnsi"/>
          <w:sz w:val="24"/>
          <w:szCs w:val="24"/>
          <w:lang w:eastAsia="es-ES"/>
        </w:rPr>
        <w:t>. Forma una unidad urbana con la localidad contigua de </w:t>
      </w:r>
      <w:hyperlink r:id="rId16" w:tooltip="Alcobendas" w:history="1">
        <w:r w:rsidRPr="004F7ED3">
          <w:rPr>
            <w:rFonts w:eastAsia="Times New Roman" w:cstheme="minorHAnsi"/>
            <w:sz w:val="24"/>
            <w:szCs w:val="24"/>
            <w:lang w:eastAsia="es-ES"/>
          </w:rPr>
          <w:t>Alcobendas</w:t>
        </w:r>
      </w:hyperlink>
      <w:r w:rsidRPr="004F7ED3">
        <w:rPr>
          <w:rFonts w:eastAsia="Times New Roman" w:cstheme="minorHAnsi"/>
          <w:sz w:val="24"/>
          <w:szCs w:val="24"/>
          <w:lang w:eastAsia="es-ES"/>
        </w:rPr>
        <w:t>.</w:t>
      </w:r>
    </w:p>
    <w:p w:rsidR="00DD6506" w:rsidRDefault="00DD6506" w:rsidP="008D28E2">
      <w:pPr>
        <w:spacing w:line="240" w:lineRule="auto"/>
        <w:rPr>
          <w:rFonts w:eastAsia="Times New Roman" w:cstheme="minorHAnsi"/>
          <w:sz w:val="24"/>
          <w:szCs w:val="24"/>
          <w:lang w:eastAsia="es-ES"/>
        </w:rPr>
      </w:pPr>
    </w:p>
    <w:p w:rsidR="00025CE8" w:rsidRPr="00F52942" w:rsidRDefault="00025CE8" w:rsidP="00225F3D">
      <w:pPr>
        <w:keepNext/>
        <w:keepLines/>
        <w:pBdr>
          <w:bottom w:val="single" w:sz="4" w:space="2" w:color="ED7D31"/>
        </w:pBdr>
        <w:shd w:val="clear" w:color="auto" w:fill="00B050"/>
        <w:spacing w:before="360" w:after="240" w:line="240" w:lineRule="auto"/>
        <w:outlineLvl w:val="0"/>
        <w:rPr>
          <w:b/>
          <w:color w:val="FFFF00"/>
          <w:sz w:val="28"/>
          <w:szCs w:val="28"/>
        </w:rPr>
      </w:pPr>
      <w:r w:rsidRPr="00F52942">
        <w:rPr>
          <w:b/>
          <w:color w:val="FFFF00"/>
          <w:sz w:val="28"/>
          <w:szCs w:val="28"/>
        </w:rPr>
        <w:t>CLIMA</w:t>
      </w:r>
    </w:p>
    <w:p w:rsidR="007A30F6" w:rsidRDefault="007A30F6" w:rsidP="007A30F6">
      <w:pPr>
        <w:shd w:val="clear" w:color="auto" w:fill="FFFFFF"/>
        <w:spacing w:line="240" w:lineRule="auto"/>
        <w:rPr>
          <w:rFonts w:eastAsia="Times New Roman" w:cstheme="minorHAnsi"/>
          <w:sz w:val="24"/>
          <w:szCs w:val="24"/>
          <w:lang w:eastAsia="es-ES"/>
        </w:rPr>
      </w:pPr>
      <w:r w:rsidRPr="004F7ED3">
        <w:rPr>
          <w:rFonts w:eastAsia="Times New Roman" w:cstheme="minorHAnsi"/>
          <w:sz w:val="24"/>
          <w:szCs w:val="24"/>
          <w:lang w:eastAsia="es-ES"/>
        </w:rPr>
        <w:t>San Sebastián de los Reyes cuenta con un </w:t>
      </w:r>
      <w:hyperlink r:id="rId17" w:tooltip="Clima mediterráneo continentalizado" w:history="1">
        <w:r w:rsidRPr="004F7ED3">
          <w:rPr>
            <w:rFonts w:eastAsia="Times New Roman" w:cstheme="minorHAnsi"/>
            <w:sz w:val="24"/>
            <w:szCs w:val="24"/>
            <w:lang w:eastAsia="es-ES"/>
          </w:rPr>
          <w:t>clima mediterráneo continentalizado</w:t>
        </w:r>
      </w:hyperlink>
      <w:r w:rsidRPr="004F7ED3">
        <w:rPr>
          <w:rFonts w:eastAsia="Times New Roman" w:cstheme="minorHAnsi"/>
          <w:sz w:val="24"/>
          <w:szCs w:val="24"/>
          <w:lang w:eastAsia="es-ES"/>
        </w:rPr>
        <w:t>. De acuerdo con los criterios de la </w:t>
      </w:r>
      <w:hyperlink r:id="rId18" w:tooltip="Clasificación climática de Köppen" w:history="1">
        <w:r w:rsidRPr="004F7ED3">
          <w:rPr>
            <w:rFonts w:eastAsia="Times New Roman" w:cstheme="minorHAnsi"/>
            <w:sz w:val="24"/>
            <w:szCs w:val="24"/>
            <w:lang w:eastAsia="es-ES"/>
          </w:rPr>
          <w:t>clasificación climática de Köppen</w:t>
        </w:r>
      </w:hyperlink>
      <w:r w:rsidRPr="004F7ED3">
        <w:rPr>
          <w:rFonts w:eastAsia="Times New Roman" w:cstheme="minorHAnsi"/>
          <w:sz w:val="24"/>
          <w:szCs w:val="24"/>
          <w:lang w:eastAsia="es-ES"/>
        </w:rPr>
        <w:t xml:space="preserve"> el clima de San Sebastián de los Reyes es de tipo </w:t>
      </w:r>
      <w:proofErr w:type="spellStart"/>
      <w:r w:rsidRPr="004F7ED3">
        <w:rPr>
          <w:rFonts w:eastAsia="Times New Roman" w:cstheme="minorHAnsi"/>
          <w:sz w:val="24"/>
          <w:szCs w:val="24"/>
          <w:lang w:eastAsia="es-ES"/>
        </w:rPr>
        <w:t>Csa</w:t>
      </w:r>
      <w:proofErr w:type="spellEnd"/>
      <w:r w:rsidRPr="004F7ED3">
        <w:rPr>
          <w:rFonts w:eastAsia="Times New Roman" w:cstheme="minorHAnsi"/>
          <w:sz w:val="24"/>
          <w:szCs w:val="24"/>
          <w:lang w:eastAsia="es-ES"/>
        </w:rPr>
        <w:t xml:space="preserve"> (</w:t>
      </w:r>
      <w:hyperlink r:id="rId19" w:tooltip="Clima mediterráneo" w:history="1">
        <w:r w:rsidRPr="004F7ED3">
          <w:rPr>
            <w:rFonts w:eastAsia="Times New Roman" w:cstheme="minorHAnsi"/>
            <w:sz w:val="24"/>
            <w:szCs w:val="24"/>
            <w:lang w:eastAsia="es-ES"/>
          </w:rPr>
          <w:t>mediterráneo</w:t>
        </w:r>
      </w:hyperlink>
      <w:r w:rsidRPr="004F7ED3">
        <w:rPr>
          <w:rFonts w:eastAsia="Times New Roman" w:cstheme="minorHAnsi"/>
          <w:sz w:val="24"/>
          <w:szCs w:val="24"/>
          <w:lang w:eastAsia="es-ES"/>
        </w:rPr>
        <w:t>).</w:t>
      </w:r>
    </w:p>
    <w:p w:rsidR="007A30F6" w:rsidRDefault="007A30F6" w:rsidP="007A30F6">
      <w:pPr>
        <w:shd w:val="clear" w:color="auto" w:fill="FFFFFF"/>
        <w:spacing w:line="240" w:lineRule="auto"/>
        <w:rPr>
          <w:rFonts w:eastAsia="Times New Roman" w:cstheme="minorHAnsi"/>
          <w:sz w:val="24"/>
          <w:szCs w:val="24"/>
          <w:lang w:eastAsia="es-ES"/>
        </w:rPr>
      </w:pPr>
    </w:p>
    <w:p w:rsidR="007A30F6" w:rsidRPr="004F7ED3" w:rsidRDefault="007A30F6" w:rsidP="007A30F6">
      <w:pPr>
        <w:shd w:val="clear" w:color="auto" w:fill="FFFFFF"/>
        <w:spacing w:line="240" w:lineRule="auto"/>
        <w:rPr>
          <w:rFonts w:eastAsia="Times New Roman" w:cstheme="minorHAnsi"/>
          <w:sz w:val="24"/>
          <w:szCs w:val="24"/>
          <w:lang w:eastAsia="es-ES"/>
        </w:rPr>
      </w:pPr>
      <w:r w:rsidRPr="004F7ED3">
        <w:rPr>
          <w:rFonts w:eastAsia="Times New Roman" w:cstheme="minorHAnsi"/>
          <w:sz w:val="24"/>
          <w:szCs w:val="24"/>
          <w:lang w:eastAsia="es-ES"/>
        </w:rPr>
        <w:t>El clima de la ciudad está menos influido por las condiciones urbanas que el de la capital por estar situado 20 km al norte de esta.</w:t>
      </w:r>
    </w:p>
    <w:p w:rsidR="007A30F6" w:rsidRDefault="007A30F6" w:rsidP="007A30F6">
      <w:pPr>
        <w:shd w:val="clear" w:color="auto" w:fill="FFFFFF"/>
        <w:spacing w:line="240" w:lineRule="auto"/>
        <w:rPr>
          <w:rFonts w:eastAsia="Times New Roman" w:cstheme="minorHAnsi"/>
          <w:sz w:val="24"/>
          <w:szCs w:val="24"/>
          <w:lang w:eastAsia="es-ES"/>
        </w:rPr>
      </w:pPr>
    </w:p>
    <w:p w:rsidR="007A30F6" w:rsidRDefault="007A30F6" w:rsidP="007A30F6">
      <w:pPr>
        <w:shd w:val="clear" w:color="auto" w:fill="FFFFFF"/>
        <w:spacing w:line="240" w:lineRule="auto"/>
        <w:rPr>
          <w:rFonts w:eastAsia="Times New Roman" w:cstheme="minorHAnsi"/>
          <w:sz w:val="24"/>
          <w:szCs w:val="24"/>
          <w:lang w:eastAsia="es-ES"/>
        </w:rPr>
      </w:pPr>
      <w:r w:rsidRPr="004F7ED3">
        <w:rPr>
          <w:rFonts w:eastAsia="Times New Roman" w:cstheme="minorHAnsi"/>
          <w:sz w:val="24"/>
          <w:szCs w:val="24"/>
          <w:lang w:eastAsia="es-ES"/>
        </w:rPr>
        <w:t>Los inviernos son fríos, con temperaturas mínimas inferiores a los 0 °C, heladas nocturnas frecuentes y nevadas ocasionales. Los veranos son calurosos, con medias en torno a los 22 °C en julio y agosto y con máximas que a veces superan los 35 °C. La </w:t>
      </w:r>
      <w:hyperlink r:id="rId20" w:tooltip="Oscilación térmica" w:history="1">
        <w:r w:rsidRPr="004F7ED3">
          <w:rPr>
            <w:rFonts w:eastAsia="Times New Roman" w:cstheme="minorHAnsi"/>
            <w:sz w:val="24"/>
            <w:szCs w:val="24"/>
            <w:lang w:eastAsia="es-ES"/>
          </w:rPr>
          <w:t>amplitud térmica</w:t>
        </w:r>
      </w:hyperlink>
      <w:r w:rsidRPr="004F7ED3">
        <w:rPr>
          <w:rFonts w:eastAsia="Times New Roman" w:cstheme="minorHAnsi"/>
          <w:sz w:val="24"/>
          <w:szCs w:val="24"/>
          <w:lang w:eastAsia="es-ES"/>
        </w:rPr>
        <w:t> anual es muy alta -más de 20 grados incluso-, como consecuencia de la gran distancia al mar y la altitud. Su clima es más frío que el de </w:t>
      </w:r>
      <w:hyperlink r:id="rId21" w:tooltip="Madrid" w:history="1">
        <w:r w:rsidRPr="004F7ED3">
          <w:rPr>
            <w:rFonts w:eastAsia="Times New Roman" w:cstheme="minorHAnsi"/>
            <w:sz w:val="24"/>
            <w:szCs w:val="24"/>
            <w:lang w:eastAsia="es-ES"/>
          </w:rPr>
          <w:t>Madrid</w:t>
        </w:r>
      </w:hyperlink>
      <w:r w:rsidRPr="004F7ED3">
        <w:rPr>
          <w:rFonts w:eastAsia="Times New Roman" w:cstheme="minorHAnsi"/>
          <w:sz w:val="24"/>
          <w:szCs w:val="24"/>
          <w:lang w:eastAsia="es-ES"/>
        </w:rPr>
        <w:t> capital, y ligeramente más lluvioso por estar situado más al norte y fuera del </w:t>
      </w:r>
      <w:hyperlink r:id="rId22" w:tooltip="Efecto antrópico" w:history="1">
        <w:r w:rsidRPr="004F7ED3">
          <w:rPr>
            <w:rFonts w:eastAsia="Times New Roman" w:cstheme="minorHAnsi"/>
            <w:sz w:val="24"/>
            <w:szCs w:val="24"/>
            <w:lang w:eastAsia="es-ES"/>
          </w:rPr>
          <w:t>efecto antrópico</w:t>
        </w:r>
      </w:hyperlink>
      <w:r w:rsidRPr="004F7ED3">
        <w:rPr>
          <w:rFonts w:eastAsia="Times New Roman" w:cstheme="minorHAnsi"/>
          <w:sz w:val="24"/>
          <w:szCs w:val="24"/>
          <w:lang w:eastAsia="es-ES"/>
        </w:rPr>
        <w:t>.</w:t>
      </w:r>
    </w:p>
    <w:p w:rsidR="007A30F6" w:rsidRPr="004F7ED3" w:rsidRDefault="007A30F6" w:rsidP="007A30F6">
      <w:pPr>
        <w:shd w:val="clear" w:color="auto" w:fill="FFFFFF"/>
        <w:spacing w:line="240" w:lineRule="auto"/>
        <w:rPr>
          <w:rFonts w:eastAsia="Times New Roman" w:cstheme="minorHAnsi"/>
          <w:sz w:val="24"/>
          <w:szCs w:val="24"/>
          <w:lang w:eastAsia="es-ES"/>
        </w:rPr>
      </w:pPr>
    </w:p>
    <w:p w:rsidR="007A30F6" w:rsidRPr="004F7ED3" w:rsidRDefault="007A30F6" w:rsidP="007A30F6">
      <w:pPr>
        <w:shd w:val="clear" w:color="auto" w:fill="FFFFFF"/>
        <w:spacing w:line="240" w:lineRule="auto"/>
        <w:rPr>
          <w:rFonts w:eastAsia="Times New Roman" w:cstheme="minorHAnsi"/>
          <w:sz w:val="24"/>
          <w:szCs w:val="24"/>
          <w:lang w:eastAsia="es-ES"/>
        </w:rPr>
      </w:pPr>
      <w:r w:rsidRPr="004F7ED3">
        <w:rPr>
          <w:rFonts w:eastAsia="Times New Roman" w:cstheme="minorHAnsi"/>
          <w:sz w:val="24"/>
          <w:szCs w:val="24"/>
          <w:lang w:eastAsia="es-ES"/>
        </w:rPr>
        <w:t>Las </w:t>
      </w:r>
      <w:hyperlink r:id="rId23" w:tooltip="Precipitaciones" w:history="1">
        <w:r w:rsidRPr="004F7ED3">
          <w:rPr>
            <w:rFonts w:eastAsia="Times New Roman" w:cstheme="minorHAnsi"/>
            <w:sz w:val="24"/>
            <w:szCs w:val="24"/>
            <w:lang w:eastAsia="es-ES"/>
          </w:rPr>
          <w:t>precipitaciones</w:t>
        </w:r>
      </w:hyperlink>
      <w:r w:rsidRPr="004F7ED3">
        <w:rPr>
          <w:rFonts w:eastAsia="Times New Roman" w:cstheme="minorHAnsi"/>
          <w:sz w:val="24"/>
          <w:szCs w:val="24"/>
          <w:lang w:eastAsia="es-ES"/>
        </w:rPr>
        <w:t> anuales son ligeramente superiores a los 500 mm, con mínimos muy marcados en verano y máximos en otoño y primavera.</w:t>
      </w:r>
    </w:p>
    <w:p w:rsidR="00F60160" w:rsidRDefault="00F60160" w:rsidP="00F60160">
      <w:pPr>
        <w:shd w:val="clear" w:color="auto" w:fill="FFFFFF"/>
        <w:spacing w:after="100" w:afterAutospacing="1" w:line="240" w:lineRule="auto"/>
        <w:rPr>
          <w:rFonts w:ascii="Roboto" w:eastAsia="Times New Roman" w:hAnsi="Roboto" w:cs="Times New Roman"/>
          <w:color w:val="252525"/>
          <w:sz w:val="27"/>
          <w:szCs w:val="27"/>
          <w:lang w:eastAsia="es-ES"/>
        </w:rPr>
      </w:pPr>
    </w:p>
    <w:p w:rsidR="00DD6506" w:rsidRDefault="00DD6506" w:rsidP="00F60160">
      <w:pPr>
        <w:shd w:val="clear" w:color="auto" w:fill="FFFFFF"/>
        <w:spacing w:after="100" w:afterAutospacing="1" w:line="240" w:lineRule="auto"/>
        <w:rPr>
          <w:rFonts w:ascii="Roboto" w:eastAsia="Times New Roman" w:hAnsi="Roboto" w:cs="Times New Roman"/>
          <w:color w:val="252525"/>
          <w:sz w:val="27"/>
          <w:szCs w:val="27"/>
          <w:lang w:eastAsia="es-ES"/>
        </w:rPr>
      </w:pPr>
    </w:p>
    <w:p w:rsidR="00DD6506" w:rsidRDefault="00DD6506" w:rsidP="00F60160">
      <w:pPr>
        <w:shd w:val="clear" w:color="auto" w:fill="FFFFFF"/>
        <w:spacing w:after="100" w:afterAutospacing="1" w:line="240" w:lineRule="auto"/>
        <w:rPr>
          <w:rFonts w:ascii="Roboto" w:eastAsia="Times New Roman" w:hAnsi="Roboto" w:cs="Times New Roman"/>
          <w:color w:val="252525"/>
          <w:sz w:val="27"/>
          <w:szCs w:val="27"/>
          <w:lang w:eastAsia="es-ES"/>
        </w:rPr>
      </w:pPr>
    </w:p>
    <w:p w:rsidR="00DD6506" w:rsidRDefault="00DD6506" w:rsidP="00F60160">
      <w:pPr>
        <w:shd w:val="clear" w:color="auto" w:fill="FFFFFF"/>
        <w:spacing w:after="100" w:afterAutospacing="1" w:line="240" w:lineRule="auto"/>
        <w:rPr>
          <w:rFonts w:ascii="Roboto" w:eastAsia="Times New Roman" w:hAnsi="Roboto" w:cs="Times New Roman"/>
          <w:color w:val="252525"/>
          <w:sz w:val="27"/>
          <w:szCs w:val="27"/>
          <w:lang w:eastAsia="es-ES"/>
        </w:rPr>
      </w:pPr>
    </w:p>
    <w:p w:rsidR="00025CE8" w:rsidRPr="00F52942" w:rsidRDefault="00025CE8" w:rsidP="00225F3D">
      <w:pPr>
        <w:keepNext/>
        <w:keepLines/>
        <w:pBdr>
          <w:bottom w:val="single" w:sz="4" w:space="2" w:color="ED7D31"/>
        </w:pBdr>
        <w:shd w:val="clear" w:color="auto" w:fill="00B050"/>
        <w:spacing w:before="360" w:after="240" w:line="240" w:lineRule="auto"/>
        <w:outlineLvl w:val="0"/>
        <w:rPr>
          <w:b/>
          <w:color w:val="FFFF00"/>
          <w:sz w:val="28"/>
          <w:szCs w:val="28"/>
        </w:rPr>
      </w:pPr>
      <w:r w:rsidRPr="00F52942">
        <w:rPr>
          <w:b/>
          <w:color w:val="FFFF00"/>
          <w:sz w:val="28"/>
          <w:szCs w:val="28"/>
        </w:rPr>
        <w:t>FLORA</w:t>
      </w:r>
    </w:p>
    <w:p w:rsidR="00E37DBA" w:rsidRDefault="00E37DBA" w:rsidP="00E37DBA">
      <w:pPr>
        <w:shd w:val="clear" w:color="auto" w:fill="FFFFFF"/>
        <w:spacing w:line="240" w:lineRule="auto"/>
        <w:rPr>
          <w:rFonts w:eastAsia="Times New Roman" w:cstheme="minorHAnsi"/>
          <w:sz w:val="24"/>
          <w:szCs w:val="24"/>
          <w:lang w:eastAsia="es-ES"/>
        </w:rPr>
      </w:pPr>
      <w:r w:rsidRPr="00780ECF">
        <w:rPr>
          <w:rFonts w:eastAsia="Times New Roman" w:cstheme="minorHAnsi"/>
          <w:sz w:val="24"/>
          <w:szCs w:val="24"/>
          <w:lang w:eastAsia="es-ES"/>
        </w:rPr>
        <w:t>El término municipal de San Sebastián de los Reyes se caracteriza por la diversidad de ambientes y factores geográficos que determinan su riqueza vegetal. Según la clasificación de Rivas Martínez, San Sebastián de los Reyes se encuentra en el piso bioclimático mesomediterráneo. A esta localización le corresponde el dominio climático con una vegetación potencial de encinar carpetano que, en ausencia de la intervención del hombre, es la formación dominante al oeste y norte de la Comunidad de Madrid, a altitudes inferiores a 1.000 metros. El sotobosque formado por los pies jóvenes de la propia encina y por un cortejo de arbustos entre los que destaca el enebro, el torvisco y el majuelo.</w:t>
      </w:r>
      <w:r>
        <w:rPr>
          <w:rFonts w:eastAsia="Times New Roman" w:cstheme="minorHAnsi"/>
          <w:sz w:val="24"/>
          <w:szCs w:val="24"/>
          <w:lang w:eastAsia="es-ES"/>
        </w:rPr>
        <w:t xml:space="preserve"> </w:t>
      </w:r>
      <w:r w:rsidRPr="00780ECF">
        <w:rPr>
          <w:rFonts w:eastAsia="Times New Roman" w:cstheme="minorHAnsi"/>
          <w:sz w:val="24"/>
          <w:szCs w:val="24"/>
          <w:lang w:eastAsia="es-ES"/>
        </w:rPr>
        <w:t>También como vegetación potencial en aquellas zonas con abundante humedad edáfica, próximas a cauces y vaguadas se encontrarían las asociaciones climáticas de saucedas, fresnedas y olmedas, en orden decreciente al aproximarse al cauce.</w:t>
      </w:r>
      <w:r>
        <w:rPr>
          <w:rFonts w:eastAsia="Times New Roman" w:cstheme="minorHAnsi"/>
          <w:sz w:val="24"/>
          <w:szCs w:val="24"/>
          <w:lang w:eastAsia="es-ES"/>
        </w:rPr>
        <w:t xml:space="preserve"> </w:t>
      </w:r>
      <w:r w:rsidRPr="00780ECF">
        <w:rPr>
          <w:rFonts w:eastAsia="Times New Roman" w:cstheme="minorHAnsi"/>
          <w:sz w:val="24"/>
          <w:szCs w:val="24"/>
          <w:lang w:eastAsia="es-ES"/>
        </w:rPr>
        <w:t>Actualmente en San Sebastián de los Reyes se pueden distinguir tres unidades de vegetación y usos del suelo:</w:t>
      </w:r>
    </w:p>
    <w:p w:rsidR="00E37DBA" w:rsidRPr="00780ECF" w:rsidRDefault="00E37DBA" w:rsidP="00E37DBA">
      <w:pPr>
        <w:shd w:val="clear" w:color="auto" w:fill="FFFFFF"/>
        <w:spacing w:line="240" w:lineRule="auto"/>
        <w:rPr>
          <w:rFonts w:eastAsia="Times New Roman" w:cstheme="minorHAnsi"/>
          <w:sz w:val="24"/>
          <w:szCs w:val="24"/>
          <w:lang w:eastAsia="es-ES"/>
        </w:rPr>
      </w:pPr>
    </w:p>
    <w:p w:rsidR="00E37DBA" w:rsidRDefault="00E37DBA" w:rsidP="00E37DBA">
      <w:pPr>
        <w:shd w:val="clear" w:color="auto" w:fill="FFFFFF"/>
        <w:spacing w:line="240" w:lineRule="auto"/>
        <w:rPr>
          <w:rFonts w:eastAsia="Times New Roman" w:cstheme="minorHAnsi"/>
          <w:sz w:val="24"/>
          <w:szCs w:val="24"/>
          <w:lang w:eastAsia="es-ES"/>
        </w:rPr>
      </w:pPr>
      <w:r w:rsidRPr="00780ECF">
        <w:rPr>
          <w:rFonts w:eastAsia="Times New Roman" w:cstheme="minorHAnsi"/>
          <w:b/>
          <w:bCs/>
          <w:sz w:val="24"/>
          <w:szCs w:val="24"/>
          <w:lang w:eastAsia="es-ES"/>
        </w:rPr>
        <w:t>1)- Bosques</w:t>
      </w:r>
      <w:r w:rsidRPr="00780ECF">
        <w:rPr>
          <w:rFonts w:eastAsia="Times New Roman" w:cstheme="minorHAnsi"/>
          <w:sz w:val="24"/>
          <w:szCs w:val="24"/>
          <w:lang w:eastAsia="es-ES"/>
        </w:rPr>
        <w:t> constituidos por encinas mezcladas con arbustos y matorrales, enebro, chaparros, jara, retama y tomillo, y en menor medida, pino negral y piñonero.</w:t>
      </w:r>
    </w:p>
    <w:p w:rsidR="00E37DBA" w:rsidRPr="00780ECF" w:rsidRDefault="00E37DBA" w:rsidP="00E37DBA">
      <w:pPr>
        <w:shd w:val="clear" w:color="auto" w:fill="FFFFFF"/>
        <w:spacing w:line="240" w:lineRule="auto"/>
        <w:rPr>
          <w:rFonts w:eastAsia="Times New Roman" w:cstheme="minorHAnsi"/>
          <w:sz w:val="24"/>
          <w:szCs w:val="24"/>
          <w:lang w:eastAsia="es-ES"/>
        </w:rPr>
      </w:pPr>
    </w:p>
    <w:p w:rsidR="00E37DBA" w:rsidRDefault="00E37DBA" w:rsidP="00E37DBA">
      <w:pPr>
        <w:shd w:val="clear" w:color="auto" w:fill="FFFFFF"/>
        <w:spacing w:line="240" w:lineRule="auto"/>
        <w:rPr>
          <w:rFonts w:eastAsia="Times New Roman" w:cstheme="minorHAnsi"/>
          <w:sz w:val="24"/>
          <w:szCs w:val="24"/>
          <w:lang w:eastAsia="es-ES"/>
        </w:rPr>
      </w:pPr>
      <w:r w:rsidRPr="00780ECF">
        <w:rPr>
          <w:rFonts w:eastAsia="Times New Roman" w:cstheme="minorHAnsi"/>
          <w:b/>
          <w:bCs/>
          <w:sz w:val="24"/>
          <w:szCs w:val="24"/>
          <w:lang w:eastAsia="es-ES"/>
        </w:rPr>
        <w:t>2)- Vegetación de ribera</w:t>
      </w:r>
      <w:r w:rsidRPr="00780ECF">
        <w:rPr>
          <w:rFonts w:eastAsia="Times New Roman" w:cstheme="minorHAnsi"/>
          <w:sz w:val="24"/>
          <w:szCs w:val="24"/>
          <w:lang w:eastAsia="es-ES"/>
        </w:rPr>
        <w:t>, en ella las especies vegetales se ordenan en torno al cauce, saucedas, choperas, olmos y fresnos están acompañados de formaciones arbustivas y palustres. Entre ambos se extienden los cultivos de secano de tipo cerealista, trigo, cebada, avena y centeno y pequeñas áreas de regadío.</w:t>
      </w:r>
    </w:p>
    <w:p w:rsidR="00E37DBA" w:rsidRPr="00780ECF" w:rsidRDefault="00E37DBA" w:rsidP="00E37DBA">
      <w:pPr>
        <w:shd w:val="clear" w:color="auto" w:fill="FFFFFF"/>
        <w:spacing w:line="240" w:lineRule="auto"/>
        <w:rPr>
          <w:rFonts w:eastAsia="Times New Roman" w:cstheme="minorHAnsi"/>
          <w:sz w:val="24"/>
          <w:szCs w:val="24"/>
          <w:lang w:eastAsia="es-ES"/>
        </w:rPr>
      </w:pPr>
    </w:p>
    <w:p w:rsidR="007A30F6" w:rsidRDefault="00E37DBA" w:rsidP="007A30F6">
      <w:pPr>
        <w:spacing w:before="120" w:after="120" w:line="240" w:lineRule="auto"/>
        <w:rPr>
          <w:rFonts w:eastAsia="Times New Roman" w:cstheme="minorHAnsi"/>
          <w:sz w:val="24"/>
          <w:szCs w:val="24"/>
          <w:lang w:eastAsia="es-ES"/>
        </w:rPr>
      </w:pPr>
      <w:r>
        <w:rPr>
          <w:rFonts w:eastAsia="Times New Roman" w:cstheme="minorHAnsi"/>
          <w:sz w:val="24"/>
          <w:szCs w:val="24"/>
          <w:lang w:eastAsia="es-ES"/>
        </w:rPr>
        <w:t xml:space="preserve">En cuanto a la </w:t>
      </w:r>
      <w:r w:rsidR="007A30F6" w:rsidRPr="00ED358B">
        <w:rPr>
          <w:rFonts w:eastAsia="Times New Roman" w:cstheme="minorHAnsi"/>
          <w:sz w:val="24"/>
          <w:szCs w:val="24"/>
          <w:lang w:eastAsia="es-ES"/>
        </w:rPr>
        <w:t>vegetación de la Dehesa Boyal, debido a la presencia del arroyo</w:t>
      </w:r>
      <w:r>
        <w:rPr>
          <w:rFonts w:eastAsia="Times New Roman" w:cstheme="minorHAnsi"/>
          <w:sz w:val="24"/>
          <w:szCs w:val="24"/>
          <w:lang w:eastAsia="es-ES"/>
        </w:rPr>
        <w:t xml:space="preserve"> podemos contemplar </w:t>
      </w:r>
      <w:r w:rsidR="007A30F6" w:rsidRPr="00ED358B">
        <w:rPr>
          <w:rFonts w:eastAsia="Times New Roman" w:cstheme="minorHAnsi"/>
          <w:sz w:val="24"/>
          <w:szCs w:val="24"/>
          <w:lang w:eastAsia="es-ES"/>
        </w:rPr>
        <w:t xml:space="preserve">vegetación de encinar y vegetación de ribera. </w:t>
      </w:r>
    </w:p>
    <w:p w:rsidR="007A30F6" w:rsidRPr="00ED358B" w:rsidRDefault="007A30F6" w:rsidP="007A30F6">
      <w:pPr>
        <w:spacing w:before="120" w:after="120" w:line="240" w:lineRule="auto"/>
        <w:rPr>
          <w:rFonts w:eastAsia="Times New Roman" w:cstheme="minorHAnsi"/>
          <w:sz w:val="24"/>
          <w:szCs w:val="24"/>
          <w:lang w:eastAsia="es-ES"/>
        </w:rPr>
      </w:pPr>
      <w:r w:rsidRPr="00ED358B">
        <w:rPr>
          <w:rFonts w:eastAsia="Times New Roman" w:cstheme="minorHAnsi"/>
          <w:sz w:val="24"/>
          <w:szCs w:val="24"/>
          <w:lang w:eastAsia="es-ES"/>
        </w:rPr>
        <w:t>Hay zonas de encinar, de pinar, de quejigar, de peral silvestre, zona de ribera y también hay claros sólo con pasto y hierbas.</w:t>
      </w:r>
    </w:p>
    <w:p w:rsidR="007A30F6" w:rsidRPr="00ED358B" w:rsidRDefault="007A30F6" w:rsidP="007A30F6">
      <w:pPr>
        <w:spacing w:before="120" w:after="120" w:line="240" w:lineRule="auto"/>
        <w:rPr>
          <w:rFonts w:eastAsia="Times New Roman" w:cstheme="minorHAnsi"/>
          <w:sz w:val="24"/>
          <w:szCs w:val="24"/>
          <w:lang w:eastAsia="es-ES"/>
        </w:rPr>
      </w:pPr>
    </w:p>
    <w:p w:rsidR="007A30F6" w:rsidRPr="00ED358B" w:rsidRDefault="007A30F6" w:rsidP="007A30F6">
      <w:pPr>
        <w:spacing w:after="24" w:line="240" w:lineRule="auto"/>
        <w:rPr>
          <w:rFonts w:eastAsia="Times New Roman" w:cstheme="minorHAnsi"/>
          <w:b/>
          <w:bCs/>
          <w:sz w:val="24"/>
          <w:szCs w:val="24"/>
          <w:lang w:eastAsia="es-ES"/>
        </w:rPr>
      </w:pPr>
      <w:r w:rsidRPr="00ED358B">
        <w:rPr>
          <w:rFonts w:eastAsia="Times New Roman" w:cstheme="minorHAnsi"/>
          <w:b/>
          <w:bCs/>
          <w:sz w:val="24"/>
          <w:szCs w:val="24"/>
          <w:lang w:eastAsia="es-ES"/>
        </w:rPr>
        <w:t>Árboles</w:t>
      </w:r>
    </w:p>
    <w:p w:rsidR="007A30F6" w:rsidRPr="00ED358B" w:rsidRDefault="007A30F6" w:rsidP="007A30F6">
      <w:pPr>
        <w:numPr>
          <w:ilvl w:val="0"/>
          <w:numId w:val="12"/>
        </w:numPr>
        <w:spacing w:before="100" w:beforeAutospacing="1" w:after="24" w:line="240" w:lineRule="auto"/>
        <w:ind w:left="1104"/>
        <w:jc w:val="left"/>
        <w:rPr>
          <w:rFonts w:eastAsia="Times New Roman" w:cstheme="minorHAnsi"/>
          <w:sz w:val="24"/>
          <w:szCs w:val="24"/>
          <w:lang w:eastAsia="es-ES"/>
        </w:rPr>
      </w:pPr>
      <w:r w:rsidRPr="00ED358B">
        <w:rPr>
          <w:rFonts w:eastAsia="Times New Roman" w:cstheme="minorHAnsi"/>
          <w:sz w:val="24"/>
          <w:szCs w:val="24"/>
          <w:lang w:eastAsia="es-ES"/>
        </w:rPr>
        <w:t>La </w:t>
      </w:r>
      <w:hyperlink r:id="rId24" w:tooltip="Encina" w:history="1">
        <w:r w:rsidRPr="00ED358B">
          <w:rPr>
            <w:rFonts w:eastAsia="Times New Roman" w:cstheme="minorHAnsi"/>
            <w:sz w:val="24"/>
            <w:szCs w:val="24"/>
            <w:lang w:eastAsia="es-ES"/>
          </w:rPr>
          <w:t>encina</w:t>
        </w:r>
      </w:hyperlink>
      <w:r w:rsidRPr="00ED358B">
        <w:rPr>
          <w:rFonts w:eastAsia="Times New Roman" w:cstheme="minorHAnsi"/>
          <w:sz w:val="24"/>
          <w:szCs w:val="24"/>
          <w:lang w:eastAsia="es-ES"/>
        </w:rPr>
        <w:t> (</w:t>
      </w:r>
      <w:r w:rsidRPr="00ED358B">
        <w:rPr>
          <w:rFonts w:eastAsia="Times New Roman" w:cstheme="minorHAnsi"/>
          <w:i/>
          <w:iCs/>
          <w:sz w:val="24"/>
          <w:szCs w:val="24"/>
          <w:lang w:eastAsia="es-ES"/>
        </w:rPr>
        <w:t xml:space="preserve">Quercus </w:t>
      </w:r>
      <w:proofErr w:type="spellStart"/>
      <w:r w:rsidRPr="00ED358B">
        <w:rPr>
          <w:rFonts w:eastAsia="Times New Roman" w:cstheme="minorHAnsi"/>
          <w:i/>
          <w:iCs/>
          <w:sz w:val="24"/>
          <w:szCs w:val="24"/>
          <w:lang w:eastAsia="es-ES"/>
        </w:rPr>
        <w:t>ilex</w:t>
      </w:r>
      <w:proofErr w:type="spellEnd"/>
      <w:r w:rsidRPr="00ED358B">
        <w:rPr>
          <w:rFonts w:eastAsia="Times New Roman" w:cstheme="minorHAnsi"/>
          <w:i/>
          <w:iCs/>
          <w:sz w:val="24"/>
          <w:szCs w:val="24"/>
          <w:lang w:eastAsia="es-ES"/>
        </w:rPr>
        <w:t xml:space="preserve"> </w:t>
      </w:r>
      <w:proofErr w:type="spellStart"/>
      <w:r w:rsidRPr="00ED358B">
        <w:rPr>
          <w:rFonts w:eastAsia="Times New Roman" w:cstheme="minorHAnsi"/>
          <w:i/>
          <w:iCs/>
          <w:sz w:val="24"/>
          <w:szCs w:val="24"/>
          <w:lang w:eastAsia="es-ES"/>
        </w:rPr>
        <w:t>rotundifolia</w:t>
      </w:r>
      <w:proofErr w:type="spellEnd"/>
      <w:r w:rsidRPr="00ED358B">
        <w:rPr>
          <w:rFonts w:eastAsia="Times New Roman" w:cstheme="minorHAnsi"/>
          <w:sz w:val="24"/>
          <w:szCs w:val="24"/>
          <w:lang w:eastAsia="es-ES"/>
        </w:rPr>
        <w:t>) es el árbol más frecuente en la Dehesa Boyal.</w:t>
      </w:r>
    </w:p>
    <w:p w:rsidR="007A30F6" w:rsidRPr="00ED358B" w:rsidRDefault="00000000" w:rsidP="007A30F6">
      <w:pPr>
        <w:numPr>
          <w:ilvl w:val="0"/>
          <w:numId w:val="12"/>
        </w:numPr>
        <w:spacing w:before="100" w:beforeAutospacing="1" w:after="24" w:line="240" w:lineRule="auto"/>
        <w:ind w:left="1104"/>
        <w:jc w:val="left"/>
        <w:rPr>
          <w:rFonts w:eastAsia="Times New Roman" w:cstheme="minorHAnsi"/>
          <w:sz w:val="24"/>
          <w:szCs w:val="24"/>
          <w:lang w:eastAsia="es-ES"/>
        </w:rPr>
      </w:pPr>
      <w:hyperlink r:id="rId25" w:tooltip="Arce de Montpellier" w:history="1">
        <w:r w:rsidR="007A30F6" w:rsidRPr="00ED358B">
          <w:rPr>
            <w:rFonts w:eastAsia="Times New Roman" w:cstheme="minorHAnsi"/>
            <w:sz w:val="24"/>
            <w:szCs w:val="24"/>
            <w:lang w:eastAsia="es-ES"/>
          </w:rPr>
          <w:t>Arce de Montpellier</w:t>
        </w:r>
      </w:hyperlink>
      <w:r w:rsidR="007A30F6" w:rsidRPr="00ED358B">
        <w:rPr>
          <w:rFonts w:eastAsia="Times New Roman" w:cstheme="minorHAnsi"/>
          <w:sz w:val="24"/>
          <w:szCs w:val="24"/>
          <w:lang w:eastAsia="es-ES"/>
        </w:rPr>
        <w:t> (</w:t>
      </w:r>
      <w:r w:rsidR="007A30F6" w:rsidRPr="00ED358B">
        <w:rPr>
          <w:rFonts w:eastAsia="Times New Roman" w:cstheme="minorHAnsi"/>
          <w:i/>
          <w:iCs/>
          <w:sz w:val="24"/>
          <w:szCs w:val="24"/>
          <w:lang w:eastAsia="es-ES"/>
        </w:rPr>
        <w:t xml:space="preserve">Acer </w:t>
      </w:r>
      <w:proofErr w:type="spellStart"/>
      <w:r w:rsidR="007A30F6" w:rsidRPr="00ED358B">
        <w:rPr>
          <w:rFonts w:eastAsia="Times New Roman" w:cstheme="minorHAnsi"/>
          <w:i/>
          <w:iCs/>
          <w:sz w:val="24"/>
          <w:szCs w:val="24"/>
          <w:lang w:eastAsia="es-ES"/>
        </w:rPr>
        <w:t>monspessulanum</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2"/>
        </w:numPr>
        <w:spacing w:before="100" w:beforeAutospacing="1" w:after="24" w:line="240" w:lineRule="auto"/>
        <w:ind w:left="1104"/>
        <w:jc w:val="left"/>
        <w:rPr>
          <w:rFonts w:eastAsia="Times New Roman" w:cstheme="minorHAnsi"/>
          <w:sz w:val="24"/>
          <w:szCs w:val="24"/>
          <w:lang w:eastAsia="es-ES"/>
        </w:rPr>
      </w:pPr>
      <w:hyperlink r:id="rId26" w:tooltip="Quejigo" w:history="1">
        <w:r w:rsidR="007A30F6" w:rsidRPr="00ED358B">
          <w:rPr>
            <w:rFonts w:eastAsia="Times New Roman" w:cstheme="minorHAnsi"/>
            <w:sz w:val="24"/>
            <w:szCs w:val="24"/>
            <w:lang w:eastAsia="es-ES"/>
          </w:rPr>
          <w:t>Quejigo</w:t>
        </w:r>
      </w:hyperlink>
      <w:r w:rsidR="007A30F6" w:rsidRPr="00ED358B">
        <w:rPr>
          <w:rFonts w:eastAsia="Times New Roman" w:cstheme="minorHAnsi"/>
          <w:sz w:val="24"/>
          <w:szCs w:val="24"/>
          <w:lang w:eastAsia="es-ES"/>
        </w:rPr>
        <w:t> (</w:t>
      </w:r>
      <w:r w:rsidR="007A30F6" w:rsidRPr="00ED358B">
        <w:rPr>
          <w:rFonts w:eastAsia="Times New Roman" w:cstheme="minorHAnsi"/>
          <w:i/>
          <w:iCs/>
          <w:sz w:val="24"/>
          <w:szCs w:val="24"/>
          <w:lang w:eastAsia="es-ES"/>
        </w:rPr>
        <w:t xml:space="preserve">Quercus </w:t>
      </w:r>
      <w:proofErr w:type="spellStart"/>
      <w:r w:rsidR="007A30F6" w:rsidRPr="00ED358B">
        <w:rPr>
          <w:rFonts w:eastAsia="Times New Roman" w:cstheme="minorHAnsi"/>
          <w:i/>
          <w:iCs/>
          <w:sz w:val="24"/>
          <w:szCs w:val="24"/>
          <w:lang w:eastAsia="es-ES"/>
        </w:rPr>
        <w:t>faginea</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2"/>
        </w:numPr>
        <w:spacing w:before="100" w:beforeAutospacing="1" w:after="24" w:line="240" w:lineRule="auto"/>
        <w:ind w:left="1104"/>
        <w:jc w:val="left"/>
        <w:rPr>
          <w:rFonts w:eastAsia="Times New Roman" w:cstheme="minorHAnsi"/>
          <w:sz w:val="24"/>
          <w:szCs w:val="24"/>
          <w:lang w:eastAsia="es-ES"/>
        </w:rPr>
      </w:pPr>
      <w:hyperlink r:id="rId27" w:tooltip="Crataegus monogyna" w:history="1">
        <w:r w:rsidR="007A30F6" w:rsidRPr="00ED358B">
          <w:rPr>
            <w:rFonts w:eastAsia="Times New Roman" w:cstheme="minorHAnsi"/>
            <w:sz w:val="24"/>
            <w:szCs w:val="24"/>
            <w:lang w:eastAsia="es-ES"/>
          </w:rPr>
          <w:t>Majuelo</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Crataegus</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monogyna</w:t>
      </w:r>
      <w:proofErr w:type="spellEnd"/>
      <w:r w:rsidR="007A30F6" w:rsidRPr="00ED358B">
        <w:rPr>
          <w:rFonts w:eastAsia="Times New Roman" w:cstheme="minorHAnsi"/>
          <w:sz w:val="24"/>
          <w:szCs w:val="24"/>
          <w:lang w:eastAsia="es-ES"/>
        </w:rPr>
        <w:t>)</w:t>
      </w:r>
    </w:p>
    <w:p w:rsidR="007A30F6" w:rsidRPr="00ED358B" w:rsidRDefault="007A30F6" w:rsidP="007A30F6">
      <w:pPr>
        <w:spacing w:after="24" w:line="240" w:lineRule="auto"/>
        <w:rPr>
          <w:rFonts w:eastAsia="Times New Roman" w:cstheme="minorHAnsi"/>
          <w:b/>
          <w:bCs/>
          <w:sz w:val="24"/>
          <w:szCs w:val="24"/>
          <w:lang w:eastAsia="es-ES"/>
        </w:rPr>
      </w:pPr>
      <w:r w:rsidRPr="00ED358B">
        <w:rPr>
          <w:rFonts w:eastAsia="Times New Roman" w:cstheme="minorHAnsi"/>
          <w:b/>
          <w:bCs/>
          <w:sz w:val="24"/>
          <w:szCs w:val="24"/>
          <w:lang w:eastAsia="es-ES"/>
        </w:rPr>
        <w:t>Arbustos</w:t>
      </w:r>
    </w:p>
    <w:p w:rsidR="007A30F6" w:rsidRPr="00ED358B" w:rsidRDefault="00000000" w:rsidP="007A30F6">
      <w:pPr>
        <w:numPr>
          <w:ilvl w:val="0"/>
          <w:numId w:val="13"/>
        </w:numPr>
        <w:spacing w:before="100" w:beforeAutospacing="1" w:after="24" w:line="240" w:lineRule="auto"/>
        <w:ind w:left="1104"/>
        <w:jc w:val="left"/>
        <w:rPr>
          <w:rFonts w:eastAsia="Times New Roman" w:cstheme="minorHAnsi"/>
          <w:sz w:val="24"/>
          <w:szCs w:val="24"/>
          <w:lang w:eastAsia="es-ES"/>
        </w:rPr>
      </w:pPr>
      <w:hyperlink r:id="rId28" w:tooltip="Retama negra" w:history="1">
        <w:r w:rsidR="007A30F6" w:rsidRPr="00ED358B">
          <w:rPr>
            <w:rFonts w:eastAsia="Times New Roman" w:cstheme="minorHAnsi"/>
            <w:sz w:val="24"/>
            <w:szCs w:val="24"/>
            <w:lang w:eastAsia="es-ES"/>
          </w:rPr>
          <w:t>Retama negra</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Cytisus</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scoparius</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3"/>
        </w:numPr>
        <w:spacing w:before="100" w:beforeAutospacing="1" w:after="24" w:line="240" w:lineRule="auto"/>
        <w:ind w:left="1104"/>
        <w:jc w:val="left"/>
        <w:rPr>
          <w:rFonts w:eastAsia="Times New Roman" w:cstheme="minorHAnsi"/>
          <w:sz w:val="24"/>
          <w:szCs w:val="24"/>
          <w:lang w:eastAsia="es-ES"/>
        </w:rPr>
      </w:pPr>
      <w:hyperlink r:id="rId29" w:tooltip="Zarzamora" w:history="1">
        <w:r w:rsidR="007A30F6" w:rsidRPr="00ED358B">
          <w:rPr>
            <w:rFonts w:eastAsia="Times New Roman" w:cstheme="minorHAnsi"/>
            <w:sz w:val="24"/>
            <w:szCs w:val="24"/>
            <w:lang w:eastAsia="es-ES"/>
          </w:rPr>
          <w:t>Zarzamora</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Rubus</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ulmifolius</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3"/>
        </w:numPr>
        <w:spacing w:before="100" w:beforeAutospacing="1" w:after="24" w:line="240" w:lineRule="auto"/>
        <w:ind w:left="1104"/>
        <w:jc w:val="left"/>
        <w:rPr>
          <w:rFonts w:eastAsia="Times New Roman" w:cstheme="minorHAnsi"/>
          <w:sz w:val="24"/>
          <w:szCs w:val="24"/>
          <w:lang w:eastAsia="es-ES"/>
        </w:rPr>
      </w:pPr>
      <w:hyperlink r:id="rId30" w:tooltip="Rosa canina" w:history="1">
        <w:r w:rsidR="007A30F6" w:rsidRPr="00ED358B">
          <w:rPr>
            <w:rFonts w:eastAsia="Times New Roman" w:cstheme="minorHAnsi"/>
            <w:sz w:val="24"/>
            <w:szCs w:val="24"/>
            <w:lang w:eastAsia="es-ES"/>
          </w:rPr>
          <w:t>Rosal silvestre</w:t>
        </w:r>
      </w:hyperlink>
      <w:r w:rsidR="007A30F6" w:rsidRPr="00ED358B">
        <w:rPr>
          <w:rFonts w:eastAsia="Times New Roman" w:cstheme="minorHAnsi"/>
          <w:sz w:val="24"/>
          <w:szCs w:val="24"/>
          <w:lang w:eastAsia="es-ES"/>
        </w:rPr>
        <w:t> (</w:t>
      </w:r>
      <w:r w:rsidR="007A30F6" w:rsidRPr="00ED358B">
        <w:rPr>
          <w:rFonts w:eastAsia="Times New Roman" w:cstheme="minorHAnsi"/>
          <w:i/>
          <w:iCs/>
          <w:sz w:val="24"/>
          <w:szCs w:val="24"/>
          <w:lang w:eastAsia="es-ES"/>
        </w:rPr>
        <w:t>Rosa canina</w:t>
      </w:r>
      <w:r w:rsidR="007A30F6" w:rsidRPr="00ED358B">
        <w:rPr>
          <w:rFonts w:eastAsia="Times New Roman" w:cstheme="minorHAnsi"/>
          <w:sz w:val="24"/>
          <w:szCs w:val="24"/>
          <w:lang w:eastAsia="es-ES"/>
        </w:rPr>
        <w:t>)</w:t>
      </w:r>
    </w:p>
    <w:p w:rsidR="007A30F6" w:rsidRPr="00ED358B" w:rsidRDefault="007A30F6" w:rsidP="007A30F6">
      <w:pPr>
        <w:spacing w:after="24" w:line="240" w:lineRule="auto"/>
        <w:rPr>
          <w:rFonts w:eastAsia="Times New Roman" w:cstheme="minorHAnsi"/>
          <w:b/>
          <w:bCs/>
          <w:sz w:val="24"/>
          <w:szCs w:val="24"/>
          <w:lang w:eastAsia="es-ES"/>
        </w:rPr>
      </w:pPr>
      <w:r w:rsidRPr="00ED358B">
        <w:rPr>
          <w:rFonts w:eastAsia="Times New Roman" w:cstheme="minorHAnsi"/>
          <w:b/>
          <w:bCs/>
          <w:sz w:val="24"/>
          <w:szCs w:val="24"/>
          <w:lang w:eastAsia="es-ES"/>
        </w:rPr>
        <w:t>Herbáceas</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31" w:tooltip="Asparagus acutifolius" w:history="1">
        <w:r w:rsidR="007A30F6" w:rsidRPr="00ED358B">
          <w:rPr>
            <w:rFonts w:eastAsia="Times New Roman" w:cstheme="minorHAnsi"/>
            <w:sz w:val="24"/>
            <w:szCs w:val="24"/>
            <w:lang w:eastAsia="es-ES"/>
          </w:rPr>
          <w:t>Esparraguera</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Asparagus</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acutifolius</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32" w:tooltip="Gordolobo" w:history="1">
        <w:r w:rsidR="007A30F6" w:rsidRPr="00ED358B">
          <w:rPr>
            <w:rFonts w:eastAsia="Times New Roman" w:cstheme="minorHAnsi"/>
            <w:sz w:val="24"/>
            <w:szCs w:val="24"/>
            <w:lang w:eastAsia="es-ES"/>
          </w:rPr>
          <w:t>Gordolobo</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Verbascum</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pulverulentum</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33" w:tooltip="Thapsia villosa" w:history="1">
        <w:r w:rsidR="007A30F6" w:rsidRPr="00ED358B">
          <w:rPr>
            <w:rFonts w:eastAsia="Times New Roman" w:cstheme="minorHAnsi"/>
            <w:sz w:val="24"/>
            <w:szCs w:val="24"/>
            <w:lang w:eastAsia="es-ES"/>
          </w:rPr>
          <w:t>Zumillo</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Thapsia</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villosa</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34" w:tooltip="Thymus zygis" w:history="1">
        <w:r w:rsidR="007A30F6" w:rsidRPr="00ED358B">
          <w:rPr>
            <w:rFonts w:eastAsia="Times New Roman" w:cstheme="minorHAnsi"/>
            <w:sz w:val="24"/>
            <w:szCs w:val="24"/>
            <w:lang w:eastAsia="es-ES"/>
          </w:rPr>
          <w:t>Tomillo aceitunero</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Thymus</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zygis</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35" w:tooltip="Gamón" w:history="1">
        <w:r w:rsidR="007A30F6" w:rsidRPr="00ED358B">
          <w:rPr>
            <w:rFonts w:eastAsia="Times New Roman" w:cstheme="minorHAnsi"/>
            <w:sz w:val="24"/>
            <w:szCs w:val="24"/>
            <w:lang w:eastAsia="es-ES"/>
          </w:rPr>
          <w:t>Gamón</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Asphodelus</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albus</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36" w:tooltip="Cantueso" w:history="1">
        <w:r w:rsidR="007A30F6" w:rsidRPr="00ED358B">
          <w:rPr>
            <w:rFonts w:eastAsia="Times New Roman" w:cstheme="minorHAnsi"/>
            <w:sz w:val="24"/>
            <w:szCs w:val="24"/>
            <w:lang w:eastAsia="es-ES"/>
          </w:rPr>
          <w:t>Cantueso</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Lavandula</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stoechas</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37" w:tooltip="Helianthemum apenninum" w:history="1">
        <w:r w:rsidR="007A30F6" w:rsidRPr="00ED358B">
          <w:rPr>
            <w:rFonts w:eastAsia="Times New Roman" w:cstheme="minorHAnsi"/>
            <w:sz w:val="24"/>
            <w:szCs w:val="24"/>
            <w:lang w:eastAsia="es-ES"/>
          </w:rPr>
          <w:t>Jarilla</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Helianthemum</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apenninum</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38" w:tooltip="Chirivita" w:history="1">
        <w:proofErr w:type="spellStart"/>
        <w:r w:rsidR="007A30F6" w:rsidRPr="00ED358B">
          <w:rPr>
            <w:rFonts w:eastAsia="Times New Roman" w:cstheme="minorHAnsi"/>
            <w:sz w:val="24"/>
            <w:szCs w:val="24"/>
            <w:lang w:eastAsia="es-ES"/>
          </w:rPr>
          <w:t>Chirivita</w:t>
        </w:r>
        <w:proofErr w:type="spellEnd"/>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Bellis</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perennis</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39" w:tooltip="Viborera" w:history="1">
        <w:r w:rsidR="007A30F6" w:rsidRPr="00ED358B">
          <w:rPr>
            <w:rFonts w:eastAsia="Times New Roman" w:cstheme="minorHAnsi"/>
            <w:sz w:val="24"/>
            <w:szCs w:val="24"/>
            <w:lang w:eastAsia="es-ES"/>
          </w:rPr>
          <w:t>Viborera</w:t>
        </w:r>
      </w:hyperlink>
      <w:r w:rsidR="007A30F6" w:rsidRPr="00ED358B">
        <w:rPr>
          <w:rFonts w:eastAsia="Times New Roman" w:cstheme="minorHAnsi"/>
          <w:sz w:val="24"/>
          <w:szCs w:val="24"/>
          <w:lang w:eastAsia="es-ES"/>
        </w:rPr>
        <w:t> (</w:t>
      </w:r>
      <w:proofErr w:type="spellStart"/>
      <w:r w:rsidR="007A30F6" w:rsidRPr="00ED358B">
        <w:rPr>
          <w:rFonts w:eastAsia="Times New Roman" w:cstheme="minorHAnsi"/>
          <w:i/>
          <w:iCs/>
          <w:sz w:val="24"/>
          <w:szCs w:val="24"/>
          <w:lang w:eastAsia="es-ES"/>
        </w:rPr>
        <w:t>Echium</w:t>
      </w:r>
      <w:proofErr w:type="spellEnd"/>
      <w:r w:rsidR="007A30F6" w:rsidRPr="00ED358B">
        <w:rPr>
          <w:rFonts w:eastAsia="Times New Roman" w:cstheme="minorHAnsi"/>
          <w:i/>
          <w:iCs/>
          <w:sz w:val="24"/>
          <w:szCs w:val="24"/>
          <w:lang w:eastAsia="es-ES"/>
        </w:rPr>
        <w:t xml:space="preserve"> </w:t>
      </w:r>
      <w:proofErr w:type="spellStart"/>
      <w:r w:rsidR="007A30F6" w:rsidRPr="00ED358B">
        <w:rPr>
          <w:rFonts w:eastAsia="Times New Roman" w:cstheme="minorHAnsi"/>
          <w:i/>
          <w:iCs/>
          <w:sz w:val="24"/>
          <w:szCs w:val="24"/>
          <w:lang w:eastAsia="es-ES"/>
        </w:rPr>
        <w:t>plantagineum</w:t>
      </w:r>
      <w:proofErr w:type="spellEnd"/>
      <w:r w:rsidR="007A30F6" w:rsidRPr="00ED358B">
        <w:rPr>
          <w:rFonts w:eastAsia="Times New Roman" w:cstheme="minorHAnsi"/>
          <w:sz w:val="24"/>
          <w:szCs w:val="24"/>
          <w:lang w:eastAsia="es-ES"/>
        </w:rPr>
        <w:t>)</w:t>
      </w:r>
    </w:p>
    <w:p w:rsidR="007A30F6" w:rsidRPr="00ED358B" w:rsidRDefault="00000000" w:rsidP="007A30F6">
      <w:pPr>
        <w:numPr>
          <w:ilvl w:val="0"/>
          <w:numId w:val="14"/>
        </w:numPr>
        <w:spacing w:before="100" w:beforeAutospacing="1" w:after="24" w:line="240" w:lineRule="auto"/>
        <w:ind w:left="1104"/>
        <w:jc w:val="left"/>
        <w:rPr>
          <w:rFonts w:eastAsia="Times New Roman" w:cstheme="minorHAnsi"/>
          <w:sz w:val="24"/>
          <w:szCs w:val="24"/>
          <w:lang w:eastAsia="es-ES"/>
        </w:rPr>
      </w:pPr>
      <w:hyperlink r:id="rId40" w:tooltip="Salvia" w:history="1">
        <w:r w:rsidR="007A30F6" w:rsidRPr="00ED358B">
          <w:rPr>
            <w:rFonts w:eastAsia="Times New Roman" w:cstheme="minorHAnsi"/>
            <w:sz w:val="24"/>
            <w:szCs w:val="24"/>
            <w:lang w:eastAsia="es-ES"/>
          </w:rPr>
          <w:t>Salvia</w:t>
        </w:r>
      </w:hyperlink>
      <w:r w:rsidR="007A30F6" w:rsidRPr="00ED358B">
        <w:rPr>
          <w:rFonts w:eastAsia="Times New Roman" w:cstheme="minorHAnsi"/>
          <w:sz w:val="24"/>
          <w:szCs w:val="24"/>
          <w:lang w:eastAsia="es-ES"/>
        </w:rPr>
        <w:t> (</w:t>
      </w:r>
      <w:r w:rsidR="007A30F6" w:rsidRPr="00ED358B">
        <w:rPr>
          <w:rFonts w:eastAsia="Times New Roman" w:cstheme="minorHAnsi"/>
          <w:i/>
          <w:iCs/>
          <w:sz w:val="24"/>
          <w:szCs w:val="24"/>
          <w:lang w:eastAsia="es-ES"/>
        </w:rPr>
        <w:t>Salvia verbenaca</w:t>
      </w:r>
      <w:r w:rsidR="007A30F6" w:rsidRPr="00ED358B">
        <w:rPr>
          <w:rFonts w:eastAsia="Times New Roman" w:cstheme="minorHAnsi"/>
          <w:sz w:val="24"/>
          <w:szCs w:val="24"/>
          <w:lang w:eastAsia="es-ES"/>
        </w:rPr>
        <w:t>)</w:t>
      </w:r>
    </w:p>
    <w:p w:rsidR="007A30F6" w:rsidRDefault="007A30F6" w:rsidP="00B2200F">
      <w:pPr>
        <w:spacing w:line="240" w:lineRule="auto"/>
        <w:rPr>
          <w:rFonts w:cstheme="minorHAnsi"/>
          <w:color w:val="202124"/>
          <w:sz w:val="24"/>
          <w:szCs w:val="24"/>
          <w:highlight w:val="yellow"/>
          <w:shd w:val="clear" w:color="auto" w:fill="FFFFFF"/>
        </w:rPr>
      </w:pPr>
    </w:p>
    <w:p w:rsidR="00025CE8" w:rsidRPr="00F52942" w:rsidRDefault="00025CE8" w:rsidP="00225F3D">
      <w:pPr>
        <w:keepNext/>
        <w:keepLines/>
        <w:pBdr>
          <w:bottom w:val="single" w:sz="4" w:space="2" w:color="ED7D31"/>
        </w:pBdr>
        <w:shd w:val="clear" w:color="auto" w:fill="00B050"/>
        <w:spacing w:before="360" w:after="240" w:line="240" w:lineRule="auto"/>
        <w:outlineLvl w:val="0"/>
        <w:rPr>
          <w:b/>
          <w:color w:val="FFFF00"/>
          <w:sz w:val="28"/>
          <w:szCs w:val="28"/>
        </w:rPr>
      </w:pPr>
      <w:r w:rsidRPr="00F52942">
        <w:rPr>
          <w:b/>
          <w:color w:val="FFFF00"/>
          <w:sz w:val="28"/>
          <w:szCs w:val="28"/>
        </w:rPr>
        <w:t>FAUNA</w:t>
      </w:r>
    </w:p>
    <w:p w:rsidR="00E37DBA" w:rsidRPr="00E37DBA" w:rsidRDefault="00E37DBA" w:rsidP="00E37DBA">
      <w:pPr>
        <w:shd w:val="clear" w:color="auto" w:fill="FFFFFF"/>
        <w:spacing w:line="240" w:lineRule="auto"/>
        <w:rPr>
          <w:rFonts w:eastAsia="Times New Roman" w:cstheme="minorHAnsi"/>
          <w:sz w:val="24"/>
          <w:szCs w:val="24"/>
          <w:lang w:eastAsia="es-ES"/>
        </w:rPr>
      </w:pPr>
      <w:r w:rsidRPr="00E37DBA">
        <w:rPr>
          <w:rFonts w:eastAsia="Times New Roman" w:cstheme="minorHAnsi"/>
          <w:sz w:val="24"/>
          <w:szCs w:val="24"/>
          <w:lang w:eastAsia="es-ES"/>
        </w:rPr>
        <w:t xml:space="preserve">Las comunidades faunísticas están muy estrechamente relacionadas con las características de los biotopos, y en particular de las comunidades vegetales. Por </w:t>
      </w:r>
      <w:proofErr w:type="gramStart"/>
      <w:r w:rsidRPr="00E37DBA">
        <w:rPr>
          <w:rFonts w:eastAsia="Times New Roman" w:cstheme="minorHAnsi"/>
          <w:sz w:val="24"/>
          <w:szCs w:val="24"/>
          <w:lang w:eastAsia="es-ES"/>
        </w:rPr>
        <w:t>tanto</w:t>
      </w:r>
      <w:proofErr w:type="gramEnd"/>
      <w:r w:rsidRPr="00E37DBA">
        <w:rPr>
          <w:rFonts w:eastAsia="Times New Roman" w:cstheme="minorHAnsi"/>
          <w:sz w:val="24"/>
          <w:szCs w:val="24"/>
          <w:lang w:eastAsia="es-ES"/>
        </w:rPr>
        <w:t xml:space="preserve"> en el municipio de San Sebastián de los Reyes se puede encontrar la fauna asociada al bosque mediterráneo (encinar y matorral), bosque de ribera y a los campos de cultivo.</w:t>
      </w:r>
    </w:p>
    <w:p w:rsidR="00E37DBA" w:rsidRPr="00E37DBA" w:rsidRDefault="00E37DBA" w:rsidP="00E37DBA">
      <w:pPr>
        <w:shd w:val="clear" w:color="auto" w:fill="FFFFFF"/>
        <w:spacing w:line="240" w:lineRule="auto"/>
        <w:rPr>
          <w:rFonts w:eastAsia="Times New Roman" w:cstheme="minorHAnsi"/>
          <w:sz w:val="24"/>
          <w:szCs w:val="24"/>
          <w:lang w:eastAsia="es-ES"/>
        </w:rPr>
      </w:pPr>
      <w:r w:rsidRPr="00E37DBA">
        <w:rPr>
          <w:rFonts w:eastAsia="Times New Roman" w:cstheme="minorHAnsi"/>
          <w:sz w:val="24"/>
          <w:szCs w:val="24"/>
          <w:lang w:eastAsia="es-ES"/>
        </w:rPr>
        <w:t>En general, la vegetación de ribera mantiene un buen grado de conservación en el municipio. A lo largo del cauce del Jarama y de los distintos arroyos las comunidades de vertebrados e invertebrados se encuentran bien representadas.</w:t>
      </w:r>
    </w:p>
    <w:p w:rsidR="00E37DBA" w:rsidRDefault="00E37DBA" w:rsidP="00424A9A">
      <w:pPr>
        <w:shd w:val="clear" w:color="auto" w:fill="F8F9FA"/>
        <w:spacing w:line="240" w:lineRule="auto"/>
        <w:jc w:val="left"/>
        <w:rPr>
          <w:rFonts w:cstheme="minorHAnsi"/>
          <w:color w:val="202124"/>
          <w:sz w:val="24"/>
          <w:szCs w:val="24"/>
          <w:shd w:val="clear" w:color="auto" w:fill="FFFFFF"/>
        </w:rPr>
      </w:pPr>
    </w:p>
    <w:p w:rsidR="00424A9A" w:rsidRPr="00424A9A" w:rsidRDefault="00424A9A" w:rsidP="00424A9A">
      <w:pPr>
        <w:shd w:val="clear" w:color="auto" w:fill="F8F9FA"/>
        <w:spacing w:line="240" w:lineRule="auto"/>
        <w:rPr>
          <w:rFonts w:eastAsia="Times New Roman" w:cstheme="minorHAnsi"/>
          <w:sz w:val="24"/>
          <w:szCs w:val="24"/>
          <w:lang w:eastAsia="es-ES"/>
        </w:rPr>
      </w:pPr>
      <w:r w:rsidRPr="00424A9A">
        <w:rPr>
          <w:rFonts w:ascii="Arial" w:eastAsia="Times New Roman" w:hAnsi="Arial" w:cs="Arial"/>
          <w:noProof/>
          <w:sz w:val="20"/>
          <w:szCs w:val="20"/>
          <w:lang w:eastAsia="es-ES"/>
        </w:rPr>
        <w:drawing>
          <wp:anchor distT="0" distB="0" distL="114300" distR="114300" simplePos="0" relativeHeight="251706880" behindDoc="1" locked="0" layoutInCell="1" allowOverlap="1" wp14:anchorId="097E380F">
            <wp:simplePos x="0" y="0"/>
            <wp:positionH relativeFrom="column">
              <wp:posOffset>95250</wp:posOffset>
            </wp:positionH>
            <wp:positionV relativeFrom="paragraph">
              <wp:posOffset>31115</wp:posOffset>
            </wp:positionV>
            <wp:extent cx="3092450" cy="2324100"/>
            <wp:effectExtent l="0" t="0" r="0" b="0"/>
            <wp:wrapTight wrapText="bothSides">
              <wp:wrapPolygon edited="0">
                <wp:start x="0" y="0"/>
                <wp:lineTo x="0" y="21423"/>
                <wp:lineTo x="21423" y="21423"/>
                <wp:lineTo x="21423" y="0"/>
                <wp:lineTo x="0" y="0"/>
              </wp:wrapPolygon>
            </wp:wrapTight>
            <wp:docPr id="21" name="Imagen 21">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92450"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24A9A">
        <w:rPr>
          <w:rFonts w:eastAsia="Times New Roman" w:cstheme="minorHAnsi"/>
          <w:sz w:val="24"/>
          <w:szCs w:val="24"/>
          <w:lang w:eastAsia="es-ES"/>
        </w:rPr>
        <w:t>San Sebastián de los Reyes y Alcobendas desde un avión. La Dehesa Boyal es la zona oscura redondeada que se ve arriba a la derecha. La zona arbolada de abajo es </w:t>
      </w:r>
      <w:hyperlink r:id="rId43" w:tooltip="La Moraleja" w:history="1">
        <w:r w:rsidRPr="00424A9A">
          <w:rPr>
            <w:rFonts w:eastAsia="Times New Roman" w:cstheme="minorHAnsi"/>
            <w:sz w:val="24"/>
            <w:szCs w:val="24"/>
            <w:lang w:eastAsia="es-ES"/>
          </w:rPr>
          <w:t>La Moraleja</w:t>
        </w:r>
      </w:hyperlink>
      <w:r w:rsidRPr="00424A9A">
        <w:rPr>
          <w:rFonts w:eastAsia="Times New Roman" w:cstheme="minorHAnsi"/>
          <w:sz w:val="24"/>
          <w:szCs w:val="24"/>
          <w:lang w:eastAsia="es-ES"/>
        </w:rPr>
        <w:t> y la de esquina superior izquierda es el </w:t>
      </w:r>
      <w:hyperlink r:id="rId44" w:tooltip="Monte de Valdelatas" w:history="1">
        <w:r w:rsidRPr="00424A9A">
          <w:rPr>
            <w:rFonts w:eastAsia="Times New Roman" w:cstheme="minorHAnsi"/>
            <w:sz w:val="24"/>
            <w:szCs w:val="24"/>
            <w:lang w:eastAsia="es-ES"/>
          </w:rPr>
          <w:t xml:space="preserve">Monte de </w:t>
        </w:r>
        <w:proofErr w:type="spellStart"/>
        <w:r w:rsidRPr="00424A9A">
          <w:rPr>
            <w:rFonts w:eastAsia="Times New Roman" w:cstheme="minorHAnsi"/>
            <w:sz w:val="24"/>
            <w:szCs w:val="24"/>
            <w:lang w:eastAsia="es-ES"/>
          </w:rPr>
          <w:t>Valdelatas</w:t>
        </w:r>
        <w:proofErr w:type="spellEnd"/>
      </w:hyperlink>
      <w:r w:rsidRPr="00424A9A">
        <w:rPr>
          <w:rFonts w:eastAsia="Times New Roman" w:cstheme="minorHAnsi"/>
          <w:sz w:val="24"/>
          <w:szCs w:val="24"/>
          <w:lang w:eastAsia="es-ES"/>
        </w:rPr>
        <w:t>.</w:t>
      </w:r>
    </w:p>
    <w:p w:rsidR="00424A9A" w:rsidRDefault="00424A9A" w:rsidP="00424A9A">
      <w:pPr>
        <w:spacing w:after="24" w:line="240" w:lineRule="auto"/>
        <w:rPr>
          <w:rFonts w:eastAsia="Times New Roman" w:cstheme="minorHAnsi"/>
          <w:b/>
          <w:bCs/>
          <w:sz w:val="24"/>
          <w:szCs w:val="24"/>
          <w:lang w:eastAsia="es-ES"/>
        </w:rPr>
      </w:pPr>
    </w:p>
    <w:p w:rsidR="00424A9A" w:rsidRPr="00424A9A" w:rsidRDefault="00424A9A" w:rsidP="00424A9A">
      <w:pPr>
        <w:spacing w:after="24" w:line="240" w:lineRule="auto"/>
        <w:rPr>
          <w:rFonts w:eastAsia="Times New Roman" w:cstheme="minorHAnsi"/>
          <w:b/>
          <w:bCs/>
          <w:sz w:val="24"/>
          <w:szCs w:val="24"/>
          <w:lang w:eastAsia="es-ES"/>
        </w:rPr>
      </w:pPr>
      <w:r w:rsidRPr="00424A9A">
        <w:rPr>
          <w:rFonts w:eastAsia="Times New Roman" w:cstheme="minorHAnsi"/>
          <w:b/>
          <w:bCs/>
          <w:sz w:val="24"/>
          <w:szCs w:val="24"/>
          <w:lang w:eastAsia="es-ES"/>
        </w:rPr>
        <w:t>Aves</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45" w:tooltip="Pica pica" w:history="1">
        <w:r w:rsidR="00424A9A" w:rsidRPr="00424A9A">
          <w:rPr>
            <w:rFonts w:eastAsia="Times New Roman" w:cstheme="minorHAnsi"/>
            <w:sz w:val="24"/>
            <w:szCs w:val="24"/>
            <w:lang w:eastAsia="es-ES"/>
          </w:rPr>
          <w:t>Urraca</w:t>
        </w:r>
      </w:hyperlink>
      <w:r w:rsidR="00424A9A" w:rsidRPr="00424A9A">
        <w:rPr>
          <w:rFonts w:eastAsia="Times New Roman" w:cstheme="minorHAnsi"/>
          <w:sz w:val="24"/>
          <w:szCs w:val="24"/>
          <w:lang w:eastAsia="es-ES"/>
        </w:rPr>
        <w:t> (</w:t>
      </w:r>
      <w:r w:rsidR="00424A9A" w:rsidRPr="00424A9A">
        <w:rPr>
          <w:rFonts w:eastAsia="Times New Roman" w:cstheme="minorHAnsi"/>
          <w:i/>
          <w:iCs/>
          <w:sz w:val="24"/>
          <w:szCs w:val="24"/>
          <w:lang w:eastAsia="es-ES"/>
        </w:rPr>
        <w:t>Pica pica</w:t>
      </w:r>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46" w:tooltip="Athene noctua" w:history="1">
        <w:r w:rsidR="00424A9A" w:rsidRPr="00424A9A">
          <w:rPr>
            <w:rFonts w:eastAsia="Times New Roman" w:cstheme="minorHAnsi"/>
            <w:sz w:val="24"/>
            <w:szCs w:val="24"/>
            <w:lang w:eastAsia="es-ES"/>
          </w:rPr>
          <w:t>Mochuelo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Athene</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noctua</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47" w:tooltip="Picus viridis" w:history="1">
        <w:r w:rsidR="00424A9A" w:rsidRPr="00424A9A">
          <w:rPr>
            <w:rFonts w:eastAsia="Times New Roman" w:cstheme="minorHAnsi"/>
            <w:sz w:val="24"/>
            <w:szCs w:val="24"/>
            <w:lang w:eastAsia="es-ES"/>
          </w:rPr>
          <w:t>Pito real</w:t>
        </w:r>
      </w:hyperlink>
      <w:r w:rsidR="00424A9A" w:rsidRPr="00424A9A">
        <w:rPr>
          <w:rFonts w:eastAsia="Times New Roman" w:cstheme="minorHAnsi"/>
          <w:sz w:val="24"/>
          <w:szCs w:val="24"/>
          <w:lang w:eastAsia="es-ES"/>
        </w:rPr>
        <w:t> (</w:t>
      </w:r>
      <w:r w:rsidR="00424A9A" w:rsidRPr="00424A9A">
        <w:rPr>
          <w:rFonts w:eastAsia="Times New Roman" w:cstheme="minorHAnsi"/>
          <w:i/>
          <w:iCs/>
          <w:sz w:val="24"/>
          <w:szCs w:val="24"/>
          <w:lang w:eastAsia="es-ES"/>
        </w:rPr>
        <w:t xml:space="preserve">Picus </w:t>
      </w:r>
      <w:proofErr w:type="spellStart"/>
      <w:r w:rsidR="00424A9A" w:rsidRPr="00424A9A">
        <w:rPr>
          <w:rFonts w:eastAsia="Times New Roman" w:cstheme="minorHAnsi"/>
          <w:i/>
          <w:iCs/>
          <w:sz w:val="24"/>
          <w:szCs w:val="24"/>
          <w:lang w:eastAsia="es-ES"/>
        </w:rPr>
        <w:t>viridis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48" w:tooltip="Dendrocopos major" w:history="1">
        <w:r w:rsidR="00424A9A" w:rsidRPr="00424A9A">
          <w:rPr>
            <w:rFonts w:eastAsia="Times New Roman" w:cstheme="minorHAnsi"/>
            <w:sz w:val="24"/>
            <w:szCs w:val="24"/>
            <w:lang w:eastAsia="es-ES"/>
          </w:rPr>
          <w:t>Pico picapinos</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Dendrocopos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major</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49" w:tooltip="Alectoris rufa" w:history="1">
        <w:r w:rsidR="00424A9A" w:rsidRPr="00424A9A">
          <w:rPr>
            <w:rFonts w:eastAsia="Times New Roman" w:cstheme="minorHAnsi"/>
            <w:sz w:val="24"/>
            <w:szCs w:val="24"/>
            <w:lang w:eastAsia="es-ES"/>
          </w:rPr>
          <w:t>Perdiz roja</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Alectoris</w:t>
      </w:r>
      <w:proofErr w:type="spellEnd"/>
      <w:r w:rsidR="00424A9A" w:rsidRPr="00424A9A">
        <w:rPr>
          <w:rFonts w:eastAsia="Times New Roman" w:cstheme="minorHAnsi"/>
          <w:i/>
          <w:iCs/>
          <w:sz w:val="24"/>
          <w:szCs w:val="24"/>
          <w:lang w:eastAsia="es-ES"/>
        </w:rPr>
        <w:t xml:space="preserve"> rufa</w:t>
      </w:r>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0" w:tooltip="Parus major" w:history="1">
        <w:r w:rsidR="00424A9A" w:rsidRPr="00424A9A">
          <w:rPr>
            <w:rFonts w:eastAsia="Times New Roman" w:cstheme="minorHAnsi"/>
            <w:sz w:val="24"/>
            <w:szCs w:val="24"/>
            <w:lang w:eastAsia="es-ES"/>
          </w:rPr>
          <w:t>Carbonero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Parus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major</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1" w:tooltip="Serinus serinus" w:history="1">
        <w:r w:rsidR="00424A9A" w:rsidRPr="00424A9A">
          <w:rPr>
            <w:rFonts w:eastAsia="Times New Roman" w:cstheme="minorHAnsi"/>
            <w:sz w:val="24"/>
            <w:szCs w:val="24"/>
            <w:lang w:eastAsia="es-ES"/>
          </w:rPr>
          <w:t>Verdecillo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Serinus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serinus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2" w:tooltip="Columba palumbus" w:history="1">
        <w:r w:rsidR="00424A9A" w:rsidRPr="00424A9A">
          <w:rPr>
            <w:rFonts w:eastAsia="Times New Roman" w:cstheme="minorHAnsi"/>
            <w:sz w:val="24"/>
            <w:szCs w:val="24"/>
            <w:lang w:eastAsia="es-ES"/>
          </w:rPr>
          <w:t>Paloma torcaz</w:t>
        </w:r>
      </w:hyperlink>
      <w:r w:rsidR="00424A9A" w:rsidRPr="00424A9A">
        <w:rPr>
          <w:rFonts w:eastAsia="Times New Roman" w:cstheme="minorHAnsi"/>
          <w:sz w:val="24"/>
          <w:szCs w:val="24"/>
          <w:lang w:eastAsia="es-ES"/>
        </w:rPr>
        <w:t> (</w:t>
      </w:r>
      <w:r w:rsidR="00424A9A" w:rsidRPr="00424A9A">
        <w:rPr>
          <w:rFonts w:eastAsia="Times New Roman" w:cstheme="minorHAnsi"/>
          <w:i/>
          <w:iCs/>
          <w:sz w:val="24"/>
          <w:szCs w:val="24"/>
          <w:lang w:eastAsia="es-ES"/>
        </w:rPr>
        <w:t xml:space="preserve">Columba </w:t>
      </w:r>
      <w:proofErr w:type="spellStart"/>
      <w:r w:rsidR="00424A9A" w:rsidRPr="00424A9A">
        <w:rPr>
          <w:rFonts w:eastAsia="Times New Roman" w:cstheme="minorHAnsi"/>
          <w:i/>
          <w:iCs/>
          <w:sz w:val="24"/>
          <w:szCs w:val="24"/>
          <w:lang w:eastAsia="es-ES"/>
        </w:rPr>
        <w:t>palumbus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3" w:tooltip="Erithacus rubecula" w:history="1">
        <w:r w:rsidR="00424A9A" w:rsidRPr="00424A9A">
          <w:rPr>
            <w:rFonts w:eastAsia="Times New Roman" w:cstheme="minorHAnsi"/>
            <w:sz w:val="24"/>
            <w:szCs w:val="24"/>
            <w:lang w:eastAsia="es-ES"/>
          </w:rPr>
          <w:t>Petirrojo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Erithacus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rubecula</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4" w:tooltip="Aegithalos caudatus" w:history="1">
        <w:r w:rsidR="00424A9A" w:rsidRPr="00424A9A">
          <w:rPr>
            <w:rFonts w:eastAsia="Times New Roman" w:cstheme="minorHAnsi"/>
            <w:sz w:val="24"/>
            <w:szCs w:val="24"/>
            <w:lang w:eastAsia="es-ES"/>
          </w:rPr>
          <w:t>Mito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Aegithalos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caudatus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5" w:tooltip="Turdus merula" w:history="1">
        <w:r w:rsidR="00424A9A" w:rsidRPr="00424A9A">
          <w:rPr>
            <w:rFonts w:eastAsia="Times New Roman" w:cstheme="minorHAnsi"/>
            <w:sz w:val="24"/>
            <w:szCs w:val="24"/>
            <w:lang w:eastAsia="es-ES"/>
          </w:rPr>
          <w:t>Mirlo común</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Turdus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merula</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6" w:tooltip="Hirundo rustica" w:history="1">
        <w:r w:rsidR="00424A9A" w:rsidRPr="00424A9A">
          <w:rPr>
            <w:rFonts w:eastAsia="Times New Roman" w:cstheme="minorHAnsi"/>
            <w:sz w:val="24"/>
            <w:szCs w:val="24"/>
            <w:lang w:eastAsia="es-ES"/>
          </w:rPr>
          <w:t>Golondrina</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Hirundo</w:t>
      </w:r>
      <w:proofErr w:type="spellEnd"/>
      <w:r w:rsidR="00424A9A" w:rsidRPr="00424A9A">
        <w:rPr>
          <w:rFonts w:eastAsia="Times New Roman" w:cstheme="minorHAnsi"/>
          <w:i/>
          <w:iCs/>
          <w:sz w:val="24"/>
          <w:szCs w:val="24"/>
          <w:lang w:eastAsia="es-ES"/>
        </w:rPr>
        <w:t xml:space="preserve"> rustica</w:t>
      </w:r>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7" w:tooltip="Anas platyrhynchos" w:history="1">
        <w:r w:rsidR="00424A9A" w:rsidRPr="00424A9A">
          <w:rPr>
            <w:rFonts w:eastAsia="Times New Roman" w:cstheme="minorHAnsi"/>
            <w:sz w:val="24"/>
            <w:szCs w:val="24"/>
            <w:lang w:eastAsia="es-ES"/>
          </w:rPr>
          <w:t>Ánade real</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Anas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platyrhynchos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8" w:tooltip="Motacilla alba" w:history="1">
        <w:r w:rsidR="00424A9A" w:rsidRPr="00424A9A">
          <w:rPr>
            <w:rFonts w:eastAsia="Times New Roman" w:cstheme="minorHAnsi"/>
            <w:sz w:val="24"/>
            <w:szCs w:val="24"/>
            <w:lang w:eastAsia="es-ES"/>
          </w:rPr>
          <w:t>Lavandera blanca</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Motacilla</w:t>
      </w:r>
      <w:proofErr w:type="spellEnd"/>
      <w:r w:rsidR="00424A9A" w:rsidRPr="00424A9A">
        <w:rPr>
          <w:rFonts w:eastAsia="Times New Roman" w:cstheme="minorHAnsi"/>
          <w:i/>
          <w:iCs/>
          <w:sz w:val="24"/>
          <w:szCs w:val="24"/>
          <w:lang w:eastAsia="es-ES"/>
        </w:rPr>
        <w:t xml:space="preserve"> alba</w:t>
      </w:r>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59" w:tooltip="Turdus philomelos" w:history="1">
        <w:r w:rsidR="00424A9A" w:rsidRPr="00424A9A">
          <w:rPr>
            <w:rFonts w:eastAsia="Times New Roman" w:cstheme="minorHAnsi"/>
            <w:sz w:val="24"/>
            <w:szCs w:val="24"/>
            <w:lang w:eastAsia="es-ES"/>
          </w:rPr>
          <w:t>Zorzal común</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Turdus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philomelos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60" w:tooltip="Gallinula chloropus" w:history="1">
        <w:r w:rsidR="00424A9A" w:rsidRPr="00424A9A">
          <w:rPr>
            <w:rFonts w:eastAsia="Times New Roman" w:cstheme="minorHAnsi"/>
            <w:sz w:val="24"/>
            <w:szCs w:val="24"/>
            <w:lang w:eastAsia="es-ES"/>
          </w:rPr>
          <w:t>Polla de agua</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Gallinula</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chloropus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61" w:tooltip="Oriolus oriolus" w:history="1">
        <w:r w:rsidR="00424A9A" w:rsidRPr="00424A9A">
          <w:rPr>
            <w:rFonts w:eastAsia="Times New Roman" w:cstheme="minorHAnsi"/>
            <w:sz w:val="24"/>
            <w:szCs w:val="24"/>
            <w:lang w:eastAsia="es-ES"/>
          </w:rPr>
          <w:t>Oropéndola europea</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Oriolus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oriolus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62" w:tooltip="Luscinia megarhynchos" w:history="1">
        <w:r w:rsidR="00424A9A" w:rsidRPr="00424A9A">
          <w:rPr>
            <w:rFonts w:eastAsia="Times New Roman" w:cstheme="minorHAnsi"/>
            <w:sz w:val="24"/>
            <w:szCs w:val="24"/>
            <w:lang w:eastAsia="es-ES"/>
          </w:rPr>
          <w:t>Ruiseñor común</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Luscinia</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megarhynchos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5"/>
        </w:numPr>
        <w:spacing w:before="100" w:beforeAutospacing="1" w:after="24" w:line="240" w:lineRule="auto"/>
        <w:ind w:left="1104"/>
        <w:jc w:val="left"/>
        <w:rPr>
          <w:rFonts w:eastAsia="Times New Roman" w:cstheme="minorHAnsi"/>
          <w:sz w:val="24"/>
          <w:szCs w:val="24"/>
          <w:lang w:eastAsia="es-ES"/>
        </w:rPr>
      </w:pPr>
      <w:hyperlink r:id="rId63" w:tooltip="Apus apus" w:history="1">
        <w:r w:rsidR="00424A9A" w:rsidRPr="00424A9A">
          <w:rPr>
            <w:rFonts w:eastAsia="Times New Roman" w:cstheme="minorHAnsi"/>
            <w:sz w:val="24"/>
            <w:szCs w:val="24"/>
            <w:lang w:eastAsia="es-ES"/>
          </w:rPr>
          <w:t>Vencejo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Apus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apus</w:t>
      </w:r>
      <w:proofErr w:type="spellEnd"/>
      <w:r w:rsidR="00424A9A" w:rsidRPr="00424A9A">
        <w:rPr>
          <w:rFonts w:eastAsia="Times New Roman" w:cstheme="minorHAnsi"/>
          <w:sz w:val="24"/>
          <w:szCs w:val="24"/>
          <w:lang w:eastAsia="es-ES"/>
        </w:rPr>
        <w:t>)</w:t>
      </w:r>
    </w:p>
    <w:p w:rsidR="00424A9A" w:rsidRPr="00424A9A" w:rsidRDefault="00424A9A" w:rsidP="00424A9A">
      <w:pPr>
        <w:spacing w:after="24" w:line="240" w:lineRule="auto"/>
        <w:rPr>
          <w:rFonts w:eastAsia="Times New Roman" w:cstheme="minorHAnsi"/>
          <w:b/>
          <w:bCs/>
          <w:sz w:val="24"/>
          <w:szCs w:val="24"/>
          <w:lang w:eastAsia="es-ES"/>
        </w:rPr>
      </w:pPr>
      <w:r w:rsidRPr="00424A9A">
        <w:rPr>
          <w:rFonts w:eastAsia="Times New Roman" w:cstheme="minorHAnsi"/>
          <w:b/>
          <w:bCs/>
          <w:sz w:val="24"/>
          <w:szCs w:val="24"/>
          <w:lang w:eastAsia="es-ES"/>
        </w:rPr>
        <w:t>Mamíferos</w:t>
      </w:r>
    </w:p>
    <w:p w:rsidR="00424A9A" w:rsidRPr="00424A9A" w:rsidRDefault="00000000" w:rsidP="00424A9A">
      <w:pPr>
        <w:numPr>
          <w:ilvl w:val="0"/>
          <w:numId w:val="16"/>
        </w:numPr>
        <w:spacing w:before="100" w:beforeAutospacing="1" w:after="24" w:line="240" w:lineRule="auto"/>
        <w:ind w:left="1104"/>
        <w:jc w:val="left"/>
        <w:rPr>
          <w:rFonts w:eastAsia="Times New Roman" w:cstheme="minorHAnsi"/>
          <w:sz w:val="24"/>
          <w:szCs w:val="24"/>
          <w:lang w:eastAsia="es-ES"/>
        </w:rPr>
      </w:pPr>
      <w:hyperlink r:id="rId64" w:tooltip="Ratón de campo" w:history="1">
        <w:r w:rsidR="00424A9A" w:rsidRPr="00424A9A">
          <w:rPr>
            <w:rFonts w:eastAsia="Times New Roman" w:cstheme="minorHAnsi"/>
            <w:sz w:val="24"/>
            <w:szCs w:val="24"/>
            <w:lang w:eastAsia="es-ES"/>
          </w:rPr>
          <w:t>Ratón de campo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Apodemus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sylvaticus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6"/>
        </w:numPr>
        <w:spacing w:before="100" w:beforeAutospacing="1" w:after="24" w:line="240" w:lineRule="auto"/>
        <w:ind w:left="1104"/>
        <w:jc w:val="left"/>
        <w:rPr>
          <w:rFonts w:eastAsia="Times New Roman" w:cstheme="minorHAnsi"/>
          <w:sz w:val="24"/>
          <w:szCs w:val="24"/>
          <w:lang w:eastAsia="es-ES"/>
        </w:rPr>
      </w:pPr>
      <w:hyperlink r:id="rId65" w:tooltip="Conejo" w:history="1">
        <w:r w:rsidR="00424A9A" w:rsidRPr="00424A9A">
          <w:rPr>
            <w:rFonts w:eastAsia="Times New Roman" w:cstheme="minorHAnsi"/>
            <w:sz w:val="24"/>
            <w:szCs w:val="24"/>
            <w:lang w:eastAsia="es-ES"/>
          </w:rPr>
          <w:t>Conejo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Oryctolagus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cuniculus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6"/>
        </w:numPr>
        <w:spacing w:before="100" w:beforeAutospacing="1" w:after="24" w:line="240" w:lineRule="auto"/>
        <w:ind w:left="1104"/>
        <w:jc w:val="left"/>
        <w:rPr>
          <w:rFonts w:eastAsia="Times New Roman" w:cstheme="minorHAnsi"/>
          <w:sz w:val="24"/>
          <w:szCs w:val="24"/>
          <w:lang w:eastAsia="es-ES"/>
        </w:rPr>
      </w:pPr>
      <w:hyperlink r:id="rId66" w:tooltip="Erizo común" w:history="1">
        <w:r w:rsidR="00424A9A" w:rsidRPr="00424A9A">
          <w:rPr>
            <w:rFonts w:eastAsia="Times New Roman" w:cstheme="minorHAnsi"/>
            <w:sz w:val="24"/>
            <w:szCs w:val="24"/>
            <w:lang w:eastAsia="es-ES"/>
          </w:rPr>
          <w:t>Erizo común</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Erinaceus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europaeus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6"/>
        </w:numPr>
        <w:spacing w:before="100" w:beforeAutospacing="1" w:after="24" w:line="240" w:lineRule="auto"/>
        <w:ind w:left="1104"/>
        <w:jc w:val="left"/>
        <w:rPr>
          <w:rFonts w:eastAsia="Times New Roman" w:cstheme="minorHAnsi"/>
          <w:sz w:val="24"/>
          <w:szCs w:val="24"/>
          <w:lang w:eastAsia="es-ES"/>
        </w:rPr>
      </w:pPr>
      <w:hyperlink r:id="rId67" w:tooltip="Lirón careto" w:history="1">
        <w:r w:rsidR="00424A9A" w:rsidRPr="00424A9A">
          <w:rPr>
            <w:rFonts w:eastAsia="Times New Roman" w:cstheme="minorHAnsi"/>
            <w:sz w:val="24"/>
            <w:szCs w:val="24"/>
            <w:lang w:eastAsia="es-ES"/>
          </w:rPr>
          <w:t>Lirón careto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Eliomys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quercinus</w:t>
      </w:r>
      <w:proofErr w:type="spellEnd"/>
      <w:r w:rsidR="00424A9A" w:rsidRPr="00424A9A">
        <w:rPr>
          <w:rFonts w:eastAsia="Times New Roman" w:cstheme="minorHAnsi"/>
          <w:sz w:val="24"/>
          <w:szCs w:val="24"/>
          <w:lang w:eastAsia="es-ES"/>
        </w:rPr>
        <w:t>)</w:t>
      </w:r>
    </w:p>
    <w:p w:rsidR="00424A9A" w:rsidRPr="00424A9A" w:rsidRDefault="00424A9A" w:rsidP="00424A9A">
      <w:pPr>
        <w:spacing w:after="24" w:line="240" w:lineRule="auto"/>
        <w:rPr>
          <w:rFonts w:eastAsia="Times New Roman" w:cstheme="minorHAnsi"/>
          <w:b/>
          <w:bCs/>
          <w:sz w:val="24"/>
          <w:szCs w:val="24"/>
          <w:lang w:eastAsia="es-ES"/>
        </w:rPr>
      </w:pPr>
      <w:r w:rsidRPr="00424A9A">
        <w:rPr>
          <w:rFonts w:eastAsia="Times New Roman" w:cstheme="minorHAnsi"/>
          <w:b/>
          <w:bCs/>
          <w:sz w:val="24"/>
          <w:szCs w:val="24"/>
          <w:lang w:eastAsia="es-ES"/>
        </w:rPr>
        <w:lastRenderedPageBreak/>
        <w:t>Reptiles</w:t>
      </w:r>
    </w:p>
    <w:p w:rsidR="00424A9A" w:rsidRPr="00424A9A" w:rsidRDefault="00000000" w:rsidP="00424A9A">
      <w:pPr>
        <w:numPr>
          <w:ilvl w:val="0"/>
          <w:numId w:val="17"/>
        </w:numPr>
        <w:spacing w:before="100" w:beforeAutospacing="1" w:after="24" w:line="240" w:lineRule="auto"/>
        <w:ind w:left="1104"/>
        <w:jc w:val="left"/>
        <w:rPr>
          <w:rFonts w:eastAsia="Times New Roman" w:cstheme="minorHAnsi"/>
          <w:sz w:val="24"/>
          <w:szCs w:val="24"/>
          <w:lang w:eastAsia="es-ES"/>
        </w:rPr>
      </w:pPr>
      <w:hyperlink r:id="rId68" w:tooltip="Psammodromus algirus" w:history="1">
        <w:r w:rsidR="00424A9A" w:rsidRPr="00424A9A">
          <w:rPr>
            <w:rFonts w:eastAsia="Times New Roman" w:cstheme="minorHAnsi"/>
            <w:sz w:val="24"/>
            <w:szCs w:val="24"/>
            <w:lang w:eastAsia="es-ES"/>
          </w:rPr>
          <w:t>Lagartija colilarga</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Psammodromus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algirus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7"/>
        </w:numPr>
        <w:spacing w:before="100" w:beforeAutospacing="1" w:after="24" w:line="240" w:lineRule="auto"/>
        <w:ind w:left="1104"/>
        <w:jc w:val="left"/>
        <w:rPr>
          <w:rFonts w:eastAsia="Times New Roman" w:cstheme="minorHAnsi"/>
          <w:sz w:val="24"/>
          <w:szCs w:val="24"/>
          <w:lang w:eastAsia="es-ES"/>
        </w:rPr>
      </w:pPr>
      <w:hyperlink r:id="rId69" w:tooltip="Lagarto ocelado" w:history="1">
        <w:r w:rsidR="00424A9A" w:rsidRPr="00424A9A">
          <w:rPr>
            <w:rFonts w:eastAsia="Times New Roman" w:cstheme="minorHAnsi"/>
            <w:sz w:val="24"/>
            <w:szCs w:val="24"/>
            <w:lang w:eastAsia="es-ES"/>
          </w:rPr>
          <w:t>Lagarto ocelado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Lacerta</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lepida</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7"/>
        </w:numPr>
        <w:spacing w:before="100" w:beforeAutospacing="1" w:after="24" w:line="240" w:lineRule="auto"/>
        <w:ind w:left="1104"/>
        <w:jc w:val="left"/>
        <w:rPr>
          <w:rFonts w:eastAsia="Times New Roman" w:cstheme="minorHAnsi"/>
          <w:sz w:val="24"/>
          <w:szCs w:val="24"/>
          <w:lang w:eastAsia="es-ES"/>
        </w:rPr>
      </w:pPr>
      <w:hyperlink r:id="rId70" w:tooltip="Galápago leproso" w:history="1">
        <w:r w:rsidR="00424A9A" w:rsidRPr="00424A9A">
          <w:rPr>
            <w:rFonts w:eastAsia="Times New Roman" w:cstheme="minorHAnsi"/>
            <w:sz w:val="24"/>
            <w:szCs w:val="24"/>
            <w:lang w:eastAsia="es-ES"/>
          </w:rPr>
          <w:t>Galápago leproso</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Mauremys</w:t>
      </w:r>
      <w:proofErr w:type="spellEnd"/>
      <w:r w:rsidR="00424A9A" w:rsidRPr="00424A9A">
        <w:rPr>
          <w:rFonts w:eastAsia="Times New Roman" w:cstheme="minorHAnsi"/>
          <w:i/>
          <w:iCs/>
          <w:sz w:val="24"/>
          <w:szCs w:val="24"/>
          <w:lang w:eastAsia="es-ES"/>
        </w:rPr>
        <w:t xml:space="preserve"> leprosa</w:t>
      </w:r>
      <w:r w:rsidR="00424A9A" w:rsidRPr="00424A9A">
        <w:rPr>
          <w:rFonts w:eastAsia="Times New Roman" w:cstheme="minorHAnsi"/>
          <w:sz w:val="24"/>
          <w:szCs w:val="24"/>
          <w:lang w:eastAsia="es-ES"/>
        </w:rPr>
        <w:t>)</w:t>
      </w:r>
    </w:p>
    <w:p w:rsidR="00424A9A" w:rsidRPr="00424A9A" w:rsidRDefault="00000000" w:rsidP="00424A9A">
      <w:pPr>
        <w:numPr>
          <w:ilvl w:val="0"/>
          <w:numId w:val="17"/>
        </w:numPr>
        <w:spacing w:before="100" w:beforeAutospacing="1" w:after="24" w:line="240" w:lineRule="auto"/>
        <w:ind w:left="1104"/>
        <w:jc w:val="left"/>
        <w:rPr>
          <w:rFonts w:eastAsia="Times New Roman" w:cstheme="minorHAnsi"/>
          <w:sz w:val="24"/>
          <w:szCs w:val="24"/>
          <w:lang w:eastAsia="es-ES"/>
        </w:rPr>
      </w:pPr>
      <w:hyperlink r:id="rId71" w:tooltip="Culebra bastarda" w:history="1">
        <w:r w:rsidR="00424A9A" w:rsidRPr="00424A9A">
          <w:rPr>
            <w:rFonts w:eastAsia="Times New Roman" w:cstheme="minorHAnsi"/>
            <w:sz w:val="24"/>
            <w:szCs w:val="24"/>
            <w:lang w:eastAsia="es-ES"/>
          </w:rPr>
          <w:t>Culebra bastarda</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Malpolon</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monspessulanus</w:t>
      </w:r>
      <w:proofErr w:type="spellEnd"/>
      <w:r w:rsidR="00424A9A" w:rsidRPr="00424A9A">
        <w:rPr>
          <w:rFonts w:eastAsia="Times New Roman" w:cstheme="minorHAnsi"/>
          <w:sz w:val="24"/>
          <w:szCs w:val="24"/>
          <w:lang w:eastAsia="es-ES"/>
        </w:rPr>
        <w:t>)</w:t>
      </w:r>
    </w:p>
    <w:p w:rsidR="00424A9A" w:rsidRPr="00424A9A" w:rsidRDefault="00000000" w:rsidP="00424A9A">
      <w:pPr>
        <w:numPr>
          <w:ilvl w:val="0"/>
          <w:numId w:val="17"/>
        </w:numPr>
        <w:spacing w:before="100" w:beforeAutospacing="1" w:after="24" w:line="240" w:lineRule="auto"/>
        <w:ind w:left="1104"/>
        <w:jc w:val="left"/>
        <w:rPr>
          <w:rFonts w:eastAsia="Times New Roman" w:cstheme="minorHAnsi"/>
          <w:sz w:val="24"/>
          <w:szCs w:val="24"/>
          <w:lang w:eastAsia="es-ES"/>
        </w:rPr>
      </w:pPr>
      <w:hyperlink r:id="rId72" w:tooltip="Culebra viperina" w:history="1">
        <w:r w:rsidR="00424A9A" w:rsidRPr="00424A9A">
          <w:rPr>
            <w:rFonts w:eastAsia="Times New Roman" w:cstheme="minorHAnsi"/>
            <w:sz w:val="24"/>
            <w:szCs w:val="24"/>
            <w:lang w:eastAsia="es-ES"/>
          </w:rPr>
          <w:t>Culebra viperina</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Natrix</w:t>
      </w:r>
      <w:proofErr w:type="spellEnd"/>
      <w:r w:rsidR="00424A9A" w:rsidRPr="00424A9A">
        <w:rPr>
          <w:rFonts w:eastAsia="Times New Roman" w:cstheme="minorHAnsi"/>
          <w:i/>
          <w:iCs/>
          <w:sz w:val="24"/>
          <w:szCs w:val="24"/>
          <w:lang w:eastAsia="es-ES"/>
        </w:rPr>
        <w:t xml:space="preserve"> maura</w:t>
      </w:r>
      <w:r w:rsidR="00424A9A" w:rsidRPr="00424A9A">
        <w:rPr>
          <w:rFonts w:eastAsia="Times New Roman" w:cstheme="minorHAnsi"/>
          <w:sz w:val="24"/>
          <w:szCs w:val="24"/>
          <w:lang w:eastAsia="es-ES"/>
        </w:rPr>
        <w:t>)</w:t>
      </w:r>
    </w:p>
    <w:p w:rsidR="00424A9A" w:rsidRPr="00424A9A" w:rsidRDefault="00000000" w:rsidP="00424A9A">
      <w:pPr>
        <w:numPr>
          <w:ilvl w:val="0"/>
          <w:numId w:val="17"/>
        </w:numPr>
        <w:spacing w:before="100" w:beforeAutospacing="1" w:after="24" w:line="240" w:lineRule="auto"/>
        <w:ind w:left="1104"/>
        <w:jc w:val="left"/>
        <w:rPr>
          <w:rFonts w:eastAsia="Times New Roman" w:cstheme="minorHAnsi"/>
          <w:sz w:val="24"/>
          <w:szCs w:val="24"/>
          <w:lang w:eastAsia="es-ES"/>
        </w:rPr>
      </w:pPr>
      <w:hyperlink r:id="rId73" w:tooltip="Culebra de escalera" w:history="1">
        <w:r w:rsidR="00424A9A" w:rsidRPr="00424A9A">
          <w:rPr>
            <w:rFonts w:eastAsia="Times New Roman" w:cstheme="minorHAnsi"/>
            <w:sz w:val="24"/>
            <w:szCs w:val="24"/>
            <w:lang w:eastAsia="es-ES"/>
          </w:rPr>
          <w:t>Culebra de escalera</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Elaphe</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scalaris</w:t>
      </w:r>
      <w:proofErr w:type="spellEnd"/>
      <w:r w:rsidR="00424A9A" w:rsidRPr="00424A9A">
        <w:rPr>
          <w:rFonts w:eastAsia="Times New Roman" w:cstheme="minorHAnsi"/>
          <w:sz w:val="24"/>
          <w:szCs w:val="24"/>
          <w:lang w:eastAsia="es-ES"/>
        </w:rPr>
        <w:t>)</w:t>
      </w:r>
    </w:p>
    <w:p w:rsidR="00424A9A" w:rsidRPr="00424A9A" w:rsidRDefault="00424A9A" w:rsidP="00424A9A">
      <w:pPr>
        <w:spacing w:after="24" w:line="240" w:lineRule="auto"/>
        <w:rPr>
          <w:rFonts w:eastAsia="Times New Roman" w:cstheme="minorHAnsi"/>
          <w:b/>
          <w:bCs/>
          <w:sz w:val="24"/>
          <w:szCs w:val="24"/>
          <w:lang w:eastAsia="es-ES"/>
        </w:rPr>
      </w:pPr>
      <w:r w:rsidRPr="00424A9A">
        <w:rPr>
          <w:rFonts w:eastAsia="Times New Roman" w:cstheme="minorHAnsi"/>
          <w:b/>
          <w:bCs/>
          <w:sz w:val="24"/>
          <w:szCs w:val="24"/>
          <w:lang w:eastAsia="es-ES"/>
        </w:rPr>
        <w:t>Anfibios</w:t>
      </w:r>
    </w:p>
    <w:p w:rsidR="00424A9A" w:rsidRPr="00424A9A" w:rsidRDefault="00000000" w:rsidP="00424A9A">
      <w:pPr>
        <w:numPr>
          <w:ilvl w:val="0"/>
          <w:numId w:val="18"/>
        </w:numPr>
        <w:spacing w:before="100" w:beforeAutospacing="1" w:after="24" w:line="240" w:lineRule="auto"/>
        <w:ind w:left="1104"/>
        <w:jc w:val="left"/>
        <w:rPr>
          <w:rFonts w:eastAsia="Times New Roman" w:cstheme="minorHAnsi"/>
          <w:sz w:val="24"/>
          <w:szCs w:val="24"/>
          <w:lang w:eastAsia="es-ES"/>
        </w:rPr>
      </w:pPr>
      <w:hyperlink r:id="rId74" w:tooltip="Sapo corredor" w:history="1">
        <w:r w:rsidR="00424A9A" w:rsidRPr="00424A9A">
          <w:rPr>
            <w:rFonts w:eastAsia="Times New Roman" w:cstheme="minorHAnsi"/>
            <w:sz w:val="24"/>
            <w:szCs w:val="24"/>
            <w:lang w:eastAsia="es-ES"/>
          </w:rPr>
          <w:t>Sapo corredor</w:t>
        </w:r>
      </w:hyperlink>
      <w:r w:rsidR="00424A9A" w:rsidRPr="00424A9A">
        <w:rPr>
          <w:rFonts w:eastAsia="Times New Roman" w:cstheme="minorHAnsi"/>
          <w:sz w:val="24"/>
          <w:szCs w:val="24"/>
          <w:lang w:eastAsia="es-ES"/>
        </w:rPr>
        <w:t> (</w:t>
      </w:r>
      <w:r w:rsidR="00424A9A" w:rsidRPr="00424A9A">
        <w:rPr>
          <w:rFonts w:eastAsia="Times New Roman" w:cstheme="minorHAnsi"/>
          <w:i/>
          <w:iCs/>
          <w:sz w:val="24"/>
          <w:szCs w:val="24"/>
          <w:lang w:eastAsia="es-ES"/>
        </w:rPr>
        <w:t>Bufo calamita</w:t>
      </w:r>
      <w:r w:rsidR="00424A9A" w:rsidRPr="00424A9A">
        <w:rPr>
          <w:rFonts w:eastAsia="Times New Roman" w:cstheme="minorHAnsi"/>
          <w:sz w:val="24"/>
          <w:szCs w:val="24"/>
          <w:lang w:eastAsia="es-ES"/>
        </w:rPr>
        <w:t>)</w:t>
      </w:r>
    </w:p>
    <w:p w:rsidR="00424A9A" w:rsidRPr="00424A9A" w:rsidRDefault="00000000" w:rsidP="00424A9A">
      <w:pPr>
        <w:numPr>
          <w:ilvl w:val="0"/>
          <w:numId w:val="18"/>
        </w:numPr>
        <w:spacing w:before="100" w:beforeAutospacing="1" w:after="24" w:line="240" w:lineRule="auto"/>
        <w:ind w:left="1104"/>
        <w:jc w:val="left"/>
        <w:rPr>
          <w:rFonts w:eastAsia="Times New Roman" w:cstheme="minorHAnsi"/>
          <w:sz w:val="24"/>
          <w:szCs w:val="24"/>
          <w:lang w:eastAsia="es-ES"/>
        </w:rPr>
      </w:pPr>
      <w:hyperlink r:id="rId75" w:tooltip="Ranidae" w:history="1">
        <w:r w:rsidR="00424A9A" w:rsidRPr="00424A9A">
          <w:rPr>
            <w:rFonts w:eastAsia="Times New Roman" w:cstheme="minorHAnsi"/>
            <w:sz w:val="24"/>
            <w:szCs w:val="24"/>
            <w:lang w:eastAsia="es-ES"/>
          </w:rPr>
          <w:t>Rana común</w:t>
        </w:r>
      </w:hyperlink>
      <w:r w:rsidR="00424A9A" w:rsidRPr="00424A9A">
        <w:rPr>
          <w:rFonts w:eastAsia="Times New Roman" w:cstheme="minorHAnsi"/>
          <w:sz w:val="24"/>
          <w:szCs w:val="24"/>
          <w:lang w:eastAsia="es-ES"/>
        </w:rPr>
        <w:t> (</w:t>
      </w:r>
      <w:r w:rsidR="00424A9A" w:rsidRPr="00424A9A">
        <w:rPr>
          <w:rFonts w:eastAsia="Times New Roman" w:cstheme="minorHAnsi"/>
          <w:i/>
          <w:iCs/>
          <w:sz w:val="24"/>
          <w:szCs w:val="24"/>
          <w:lang w:eastAsia="es-ES"/>
        </w:rPr>
        <w:t xml:space="preserve">Rana </w:t>
      </w:r>
      <w:proofErr w:type="spellStart"/>
      <w:r w:rsidR="00424A9A" w:rsidRPr="00424A9A">
        <w:rPr>
          <w:rFonts w:eastAsia="Times New Roman" w:cstheme="minorHAnsi"/>
          <w:i/>
          <w:iCs/>
          <w:sz w:val="24"/>
          <w:szCs w:val="24"/>
          <w:lang w:eastAsia="es-ES"/>
        </w:rPr>
        <w:t>perezi</w:t>
      </w:r>
      <w:proofErr w:type="spellEnd"/>
      <w:r w:rsidR="00424A9A" w:rsidRPr="00424A9A">
        <w:rPr>
          <w:rFonts w:eastAsia="Times New Roman" w:cstheme="minorHAnsi"/>
          <w:sz w:val="24"/>
          <w:szCs w:val="24"/>
          <w:lang w:eastAsia="es-ES"/>
        </w:rPr>
        <w:t>)</w:t>
      </w:r>
    </w:p>
    <w:p w:rsidR="00424A9A" w:rsidRDefault="00000000" w:rsidP="00424A9A">
      <w:pPr>
        <w:numPr>
          <w:ilvl w:val="0"/>
          <w:numId w:val="18"/>
        </w:numPr>
        <w:spacing w:before="100" w:beforeAutospacing="1" w:after="24" w:line="240" w:lineRule="auto"/>
        <w:ind w:left="1104"/>
        <w:jc w:val="left"/>
        <w:rPr>
          <w:rFonts w:eastAsia="Times New Roman" w:cstheme="minorHAnsi"/>
          <w:sz w:val="24"/>
          <w:szCs w:val="24"/>
          <w:lang w:eastAsia="es-ES"/>
        </w:rPr>
      </w:pPr>
      <w:hyperlink r:id="rId76" w:tooltip="Pelobates cultripes" w:history="1">
        <w:r w:rsidR="00424A9A" w:rsidRPr="00424A9A">
          <w:rPr>
            <w:rFonts w:eastAsia="Times New Roman" w:cstheme="minorHAnsi"/>
            <w:sz w:val="24"/>
            <w:szCs w:val="24"/>
            <w:lang w:eastAsia="es-ES"/>
          </w:rPr>
          <w:t>Sapo de espuelas</w:t>
        </w:r>
      </w:hyperlink>
      <w:r w:rsidR="00424A9A" w:rsidRPr="00424A9A">
        <w:rPr>
          <w:rFonts w:eastAsia="Times New Roman" w:cstheme="minorHAnsi"/>
          <w:sz w:val="24"/>
          <w:szCs w:val="24"/>
          <w:lang w:eastAsia="es-ES"/>
        </w:rPr>
        <w:t> (</w:t>
      </w:r>
      <w:proofErr w:type="spellStart"/>
      <w:r w:rsidR="00424A9A" w:rsidRPr="00424A9A">
        <w:rPr>
          <w:rFonts w:eastAsia="Times New Roman" w:cstheme="minorHAnsi"/>
          <w:i/>
          <w:iCs/>
          <w:sz w:val="24"/>
          <w:szCs w:val="24"/>
          <w:lang w:eastAsia="es-ES"/>
        </w:rPr>
        <w:t>Pelobates</w:t>
      </w:r>
      <w:proofErr w:type="spellEnd"/>
      <w:r w:rsidR="00424A9A" w:rsidRPr="00424A9A">
        <w:rPr>
          <w:rFonts w:eastAsia="Times New Roman" w:cstheme="minorHAnsi"/>
          <w:i/>
          <w:iCs/>
          <w:sz w:val="24"/>
          <w:szCs w:val="24"/>
          <w:lang w:eastAsia="es-ES"/>
        </w:rPr>
        <w:t xml:space="preserve"> </w:t>
      </w:r>
      <w:proofErr w:type="spellStart"/>
      <w:r w:rsidR="00424A9A" w:rsidRPr="00424A9A">
        <w:rPr>
          <w:rFonts w:eastAsia="Times New Roman" w:cstheme="minorHAnsi"/>
          <w:i/>
          <w:iCs/>
          <w:sz w:val="24"/>
          <w:szCs w:val="24"/>
          <w:lang w:eastAsia="es-ES"/>
        </w:rPr>
        <w:t>cultripes</w:t>
      </w:r>
      <w:proofErr w:type="spellEnd"/>
      <w:r w:rsidR="00424A9A" w:rsidRPr="00424A9A">
        <w:rPr>
          <w:rFonts w:eastAsia="Times New Roman" w:cstheme="minorHAnsi"/>
          <w:sz w:val="24"/>
          <w:szCs w:val="24"/>
          <w:lang w:eastAsia="es-ES"/>
        </w:rPr>
        <w:t>)</w:t>
      </w:r>
      <w:r w:rsidR="001E4A6D">
        <w:rPr>
          <w:rFonts w:eastAsia="Times New Roman" w:cstheme="minorHAnsi"/>
          <w:sz w:val="24"/>
          <w:szCs w:val="24"/>
          <w:lang w:eastAsia="es-ES"/>
        </w:rPr>
        <w:t>.</w:t>
      </w:r>
    </w:p>
    <w:p w:rsidR="001E4A6D" w:rsidRPr="00424A9A" w:rsidRDefault="001E4A6D" w:rsidP="001E4A6D">
      <w:pPr>
        <w:spacing w:before="100" w:beforeAutospacing="1" w:after="24" w:line="240" w:lineRule="auto"/>
        <w:ind w:left="1104"/>
        <w:jc w:val="left"/>
        <w:rPr>
          <w:rFonts w:eastAsia="Times New Roman" w:cstheme="minorHAnsi"/>
          <w:sz w:val="24"/>
          <w:szCs w:val="24"/>
          <w:lang w:eastAsia="es-ES"/>
        </w:rPr>
      </w:pPr>
    </w:p>
    <w:p w:rsidR="00025CE8" w:rsidRPr="007E09D3" w:rsidRDefault="00025CE8" w:rsidP="00225F3D">
      <w:pPr>
        <w:keepNext/>
        <w:keepLines/>
        <w:pBdr>
          <w:bottom w:val="single" w:sz="4" w:space="2" w:color="ED7D31"/>
        </w:pBdr>
        <w:shd w:val="clear" w:color="auto" w:fill="00B050"/>
        <w:spacing w:before="360" w:after="240" w:line="240" w:lineRule="auto"/>
        <w:outlineLvl w:val="0"/>
        <w:rPr>
          <w:b/>
          <w:color w:val="FFFF00"/>
          <w:sz w:val="28"/>
          <w:szCs w:val="28"/>
        </w:rPr>
      </w:pPr>
      <w:r w:rsidRPr="007E09D3">
        <w:rPr>
          <w:b/>
          <w:color w:val="FFFF00"/>
          <w:sz w:val="28"/>
          <w:szCs w:val="28"/>
        </w:rPr>
        <w:t>OTROS VALORES ETNOGÁFICOS, HISTÓRICOS O CULTURALES</w:t>
      </w:r>
    </w:p>
    <w:p w:rsidR="00DD6506" w:rsidRDefault="00DD6506" w:rsidP="00DD6506">
      <w:pPr>
        <w:shd w:val="clear" w:color="auto" w:fill="FFFFFF"/>
        <w:spacing w:line="240" w:lineRule="auto"/>
        <w:rPr>
          <w:rFonts w:eastAsia="Times New Roman" w:cstheme="minorHAnsi"/>
          <w:sz w:val="24"/>
          <w:szCs w:val="24"/>
          <w:lang w:eastAsia="es-ES"/>
        </w:rPr>
      </w:pPr>
      <w:r>
        <w:rPr>
          <w:rFonts w:eastAsia="Times New Roman" w:cstheme="minorHAnsi"/>
          <w:sz w:val="24"/>
          <w:szCs w:val="24"/>
          <w:lang w:eastAsia="es-ES"/>
        </w:rPr>
        <w:t>San Sebastián de los Reyes f</w:t>
      </w:r>
      <w:r w:rsidRPr="004F7ED3">
        <w:rPr>
          <w:rFonts w:eastAsia="Times New Roman" w:cstheme="minorHAnsi"/>
          <w:sz w:val="24"/>
          <w:szCs w:val="24"/>
          <w:lang w:eastAsia="es-ES"/>
        </w:rPr>
        <w:t>ue fundada en 1492, tras la huida en 1488 de treinta y dos vecinos de la localidad de </w:t>
      </w:r>
      <w:hyperlink r:id="rId77" w:tooltip="Alcobendas" w:history="1">
        <w:r w:rsidRPr="004F7ED3">
          <w:rPr>
            <w:rFonts w:eastAsia="Times New Roman" w:cstheme="minorHAnsi"/>
            <w:sz w:val="24"/>
            <w:szCs w:val="24"/>
            <w:lang w:eastAsia="es-ES"/>
          </w:rPr>
          <w:t>Alcobendas</w:t>
        </w:r>
      </w:hyperlink>
      <w:r w:rsidRPr="004F7ED3">
        <w:rPr>
          <w:rFonts w:eastAsia="Times New Roman" w:cstheme="minorHAnsi"/>
          <w:sz w:val="24"/>
          <w:szCs w:val="24"/>
          <w:lang w:eastAsia="es-ES"/>
        </w:rPr>
        <w:t> que se establecieron en cabañas alrededor de la ermita de San Sebastián, que estaba en terreno propiedad del Concejo de Madrid. ​ El motivo de la huida de los mismos fue la presión a la que se veían sometidos por parte del </w:t>
      </w:r>
      <w:hyperlink r:id="rId78" w:tooltip="Señor feudal" w:history="1">
        <w:r w:rsidRPr="004F7ED3">
          <w:rPr>
            <w:rFonts w:eastAsia="Times New Roman" w:cstheme="minorHAnsi"/>
            <w:sz w:val="24"/>
            <w:szCs w:val="24"/>
            <w:lang w:eastAsia="es-ES"/>
          </w:rPr>
          <w:t>señor feudal</w:t>
        </w:r>
      </w:hyperlink>
      <w:r w:rsidRPr="004F7ED3">
        <w:rPr>
          <w:rFonts w:eastAsia="Times New Roman" w:cstheme="minorHAnsi"/>
          <w:sz w:val="24"/>
          <w:szCs w:val="24"/>
          <w:lang w:eastAsia="es-ES"/>
        </w:rPr>
        <w:t> Juan Arias de Ávila, señor y futuro </w:t>
      </w:r>
      <w:hyperlink r:id="rId79" w:tooltip="Condado de Puñonrostro" w:history="1">
        <w:r w:rsidRPr="004F7ED3">
          <w:rPr>
            <w:rFonts w:eastAsia="Times New Roman" w:cstheme="minorHAnsi"/>
            <w:sz w:val="24"/>
            <w:szCs w:val="24"/>
            <w:lang w:eastAsia="es-ES"/>
          </w:rPr>
          <w:t xml:space="preserve">conde de </w:t>
        </w:r>
        <w:proofErr w:type="spellStart"/>
        <w:r w:rsidRPr="004F7ED3">
          <w:rPr>
            <w:rFonts w:eastAsia="Times New Roman" w:cstheme="minorHAnsi"/>
            <w:sz w:val="24"/>
            <w:szCs w:val="24"/>
            <w:lang w:eastAsia="es-ES"/>
          </w:rPr>
          <w:t>Puñonrostro</w:t>
        </w:r>
        <w:proofErr w:type="spellEnd"/>
      </w:hyperlink>
      <w:r w:rsidRPr="004F7ED3">
        <w:rPr>
          <w:rFonts w:eastAsia="Times New Roman" w:cstheme="minorHAnsi"/>
          <w:sz w:val="24"/>
          <w:szCs w:val="24"/>
          <w:lang w:eastAsia="es-ES"/>
        </w:rPr>
        <w:t>.</w:t>
      </w:r>
    </w:p>
    <w:p w:rsidR="00DD6506" w:rsidRPr="004F7ED3" w:rsidRDefault="00DD6506" w:rsidP="00DD6506">
      <w:pPr>
        <w:shd w:val="clear" w:color="auto" w:fill="FFFFFF"/>
        <w:spacing w:line="240" w:lineRule="auto"/>
        <w:rPr>
          <w:rFonts w:eastAsia="Times New Roman" w:cstheme="minorHAnsi"/>
          <w:sz w:val="24"/>
          <w:szCs w:val="24"/>
          <w:lang w:eastAsia="es-ES"/>
        </w:rPr>
      </w:pPr>
    </w:p>
    <w:p w:rsidR="00DD6506" w:rsidRDefault="00DD6506" w:rsidP="00DD6506">
      <w:pPr>
        <w:shd w:val="clear" w:color="auto" w:fill="FFFFFF"/>
        <w:spacing w:line="240" w:lineRule="auto"/>
        <w:rPr>
          <w:rFonts w:eastAsia="Times New Roman" w:cstheme="minorHAnsi"/>
          <w:sz w:val="24"/>
          <w:szCs w:val="24"/>
          <w:lang w:eastAsia="es-ES"/>
        </w:rPr>
      </w:pPr>
      <w:r w:rsidRPr="004F7ED3">
        <w:rPr>
          <w:rFonts w:eastAsia="Times New Roman" w:cstheme="minorHAnsi"/>
          <w:sz w:val="24"/>
          <w:szCs w:val="24"/>
          <w:lang w:eastAsia="es-ES"/>
        </w:rPr>
        <w:t>Los </w:t>
      </w:r>
      <w:hyperlink r:id="rId80" w:tooltip="Reyes Católicos" w:history="1">
        <w:r w:rsidRPr="004F7ED3">
          <w:rPr>
            <w:rFonts w:eastAsia="Times New Roman" w:cstheme="minorHAnsi"/>
            <w:sz w:val="24"/>
            <w:szCs w:val="24"/>
            <w:lang w:eastAsia="es-ES"/>
          </w:rPr>
          <w:t>Reyes Católicos</w:t>
        </w:r>
      </w:hyperlink>
      <w:r w:rsidRPr="004F7ED3">
        <w:rPr>
          <w:rFonts w:eastAsia="Times New Roman" w:cstheme="minorHAnsi"/>
          <w:sz w:val="24"/>
          <w:szCs w:val="24"/>
          <w:lang w:eastAsia="es-ES"/>
        </w:rPr>
        <w:t>, para favorecer un mayor poblamiento de los territorios de realengo, es decir, que dependían directamente de la Corona, permitieron la fundación de la nueva población junto a una ermita cercana dedicada a </w:t>
      </w:r>
      <w:hyperlink r:id="rId81" w:tooltip="Sebastián (mártir)" w:history="1">
        <w:r w:rsidRPr="004F7ED3">
          <w:rPr>
            <w:rFonts w:eastAsia="Times New Roman" w:cstheme="minorHAnsi"/>
            <w:sz w:val="24"/>
            <w:szCs w:val="24"/>
            <w:lang w:eastAsia="es-ES"/>
          </w:rPr>
          <w:t>san Sebastián</w:t>
        </w:r>
      </w:hyperlink>
      <w:r w:rsidRPr="004F7ED3">
        <w:rPr>
          <w:rFonts w:eastAsia="Times New Roman" w:cstheme="minorHAnsi"/>
          <w:sz w:val="24"/>
          <w:szCs w:val="24"/>
          <w:lang w:eastAsia="es-ES"/>
        </w:rPr>
        <w:t>, situada dentro de los límites de la Villa de </w:t>
      </w:r>
      <w:hyperlink r:id="rId82" w:tooltip="Madrid" w:history="1">
        <w:r w:rsidRPr="004F7ED3">
          <w:rPr>
            <w:rFonts w:eastAsia="Times New Roman" w:cstheme="minorHAnsi"/>
            <w:sz w:val="24"/>
            <w:szCs w:val="24"/>
            <w:lang w:eastAsia="es-ES"/>
          </w:rPr>
          <w:t>Madrid</w:t>
        </w:r>
      </w:hyperlink>
      <w:r w:rsidRPr="004F7ED3">
        <w:rPr>
          <w:rFonts w:eastAsia="Times New Roman" w:cstheme="minorHAnsi"/>
          <w:sz w:val="24"/>
          <w:szCs w:val="24"/>
          <w:lang w:eastAsia="es-ES"/>
        </w:rPr>
        <w:t xml:space="preserve"> y, por tanto, bajo jurisdicción real. </w:t>
      </w:r>
    </w:p>
    <w:p w:rsidR="00DD6506" w:rsidRDefault="00DD6506" w:rsidP="00DD6506">
      <w:pPr>
        <w:shd w:val="clear" w:color="auto" w:fill="FFFFFF"/>
        <w:spacing w:line="240" w:lineRule="auto"/>
        <w:rPr>
          <w:rFonts w:eastAsia="Times New Roman" w:cstheme="minorHAnsi"/>
          <w:sz w:val="24"/>
          <w:szCs w:val="24"/>
          <w:lang w:eastAsia="es-ES"/>
        </w:rPr>
      </w:pPr>
    </w:p>
    <w:p w:rsidR="00DD6506" w:rsidRDefault="00DD6506" w:rsidP="00DD6506">
      <w:pPr>
        <w:shd w:val="clear" w:color="auto" w:fill="FFFFFF"/>
        <w:spacing w:line="240" w:lineRule="auto"/>
        <w:rPr>
          <w:rFonts w:eastAsia="Times New Roman" w:cstheme="minorHAnsi"/>
          <w:sz w:val="24"/>
          <w:szCs w:val="24"/>
          <w:lang w:eastAsia="es-ES"/>
        </w:rPr>
      </w:pPr>
      <w:r w:rsidRPr="004F7ED3">
        <w:rPr>
          <w:rFonts w:eastAsia="Times New Roman" w:cstheme="minorHAnsi"/>
          <w:sz w:val="24"/>
          <w:szCs w:val="24"/>
          <w:lang w:eastAsia="es-ES"/>
        </w:rPr>
        <w:t>Así, al amparo de dicha ermita y por el apoyo directo de los reyes de </w:t>
      </w:r>
      <w:hyperlink r:id="rId83" w:tooltip="Castilla" w:history="1">
        <w:r w:rsidRPr="004F7ED3">
          <w:rPr>
            <w:rFonts w:eastAsia="Times New Roman" w:cstheme="minorHAnsi"/>
            <w:sz w:val="24"/>
            <w:szCs w:val="24"/>
            <w:lang w:eastAsia="es-ES"/>
          </w:rPr>
          <w:t>Castilla</w:t>
        </w:r>
      </w:hyperlink>
      <w:r w:rsidRPr="004F7ED3">
        <w:rPr>
          <w:rFonts w:eastAsia="Times New Roman" w:cstheme="minorHAnsi"/>
          <w:sz w:val="24"/>
          <w:szCs w:val="24"/>
          <w:lang w:eastAsia="es-ES"/>
        </w:rPr>
        <w:t> y </w:t>
      </w:r>
      <w:hyperlink r:id="rId84" w:tooltip="Aragón" w:history="1">
        <w:r w:rsidRPr="004F7ED3">
          <w:rPr>
            <w:rFonts w:eastAsia="Times New Roman" w:cstheme="minorHAnsi"/>
            <w:sz w:val="24"/>
            <w:szCs w:val="24"/>
            <w:lang w:eastAsia="es-ES"/>
          </w:rPr>
          <w:t>Aragón</w:t>
        </w:r>
      </w:hyperlink>
      <w:r w:rsidRPr="004F7ED3">
        <w:rPr>
          <w:rFonts w:eastAsia="Times New Roman" w:cstheme="minorHAnsi"/>
          <w:sz w:val="24"/>
          <w:szCs w:val="24"/>
          <w:lang w:eastAsia="es-ES"/>
        </w:rPr>
        <w:t>, tomó su nombre. San Sebastián de los Reyes toma carta de identidad definitiva en el año 1492, bajo el amparo legal de los </w:t>
      </w:r>
      <w:hyperlink r:id="rId85" w:tooltip="Reyes Católicos" w:history="1">
        <w:r w:rsidRPr="004F7ED3">
          <w:rPr>
            <w:rFonts w:eastAsia="Times New Roman" w:cstheme="minorHAnsi"/>
            <w:sz w:val="24"/>
            <w:szCs w:val="24"/>
            <w:lang w:eastAsia="es-ES"/>
          </w:rPr>
          <w:t>Reyes Católicos</w:t>
        </w:r>
      </w:hyperlink>
      <w:r w:rsidRPr="004F7ED3">
        <w:rPr>
          <w:rFonts w:eastAsia="Times New Roman" w:cstheme="minorHAnsi"/>
          <w:sz w:val="24"/>
          <w:szCs w:val="24"/>
          <w:lang w:eastAsia="es-ES"/>
        </w:rPr>
        <w:t xml:space="preserve">. </w:t>
      </w:r>
    </w:p>
    <w:p w:rsidR="00DD6506" w:rsidRDefault="00DD6506" w:rsidP="00DD6506">
      <w:pPr>
        <w:shd w:val="clear" w:color="auto" w:fill="FFFFFF"/>
        <w:spacing w:line="240" w:lineRule="auto"/>
        <w:rPr>
          <w:rFonts w:eastAsia="Times New Roman" w:cstheme="minorHAnsi"/>
          <w:sz w:val="24"/>
          <w:szCs w:val="24"/>
          <w:lang w:eastAsia="es-ES"/>
        </w:rPr>
      </w:pPr>
    </w:p>
    <w:p w:rsidR="00DD6506" w:rsidRDefault="00DD6506" w:rsidP="00DD6506">
      <w:pPr>
        <w:shd w:val="clear" w:color="auto" w:fill="FFFFFF"/>
        <w:spacing w:line="240" w:lineRule="auto"/>
        <w:rPr>
          <w:rFonts w:eastAsia="Times New Roman" w:cstheme="minorHAnsi"/>
          <w:sz w:val="24"/>
          <w:szCs w:val="24"/>
          <w:lang w:eastAsia="es-ES"/>
        </w:rPr>
      </w:pPr>
      <w:r w:rsidRPr="004F7ED3">
        <w:rPr>
          <w:rFonts w:eastAsia="Times New Roman" w:cstheme="minorHAnsi"/>
          <w:sz w:val="24"/>
          <w:szCs w:val="24"/>
          <w:lang w:eastAsia="es-ES"/>
        </w:rPr>
        <w:t>La denominación «de los Reyes» tan solo cambió en una ocasión por la de «San Sebastián de la Soberanía», de acuerdo con un bando de efímeros efectos, en plena </w:t>
      </w:r>
      <w:hyperlink r:id="rId86" w:tooltip="Revolución de 1868" w:history="1">
        <w:r w:rsidRPr="004F7ED3">
          <w:rPr>
            <w:rFonts w:eastAsia="Times New Roman" w:cstheme="minorHAnsi"/>
            <w:sz w:val="24"/>
            <w:szCs w:val="24"/>
            <w:lang w:eastAsia="es-ES"/>
          </w:rPr>
          <w:t>Revolución de 1868</w:t>
        </w:r>
      </w:hyperlink>
      <w:r w:rsidRPr="004F7ED3">
        <w:rPr>
          <w:rFonts w:eastAsia="Times New Roman" w:cstheme="minorHAnsi"/>
          <w:sz w:val="24"/>
          <w:szCs w:val="24"/>
          <w:lang w:eastAsia="es-ES"/>
        </w:rPr>
        <w:t>.</w:t>
      </w:r>
    </w:p>
    <w:p w:rsidR="00DD6506" w:rsidRDefault="00DD6506" w:rsidP="00DD6506">
      <w:pPr>
        <w:shd w:val="clear" w:color="auto" w:fill="FFFFFF"/>
        <w:spacing w:line="240" w:lineRule="auto"/>
        <w:rPr>
          <w:rFonts w:eastAsia="Times New Roman" w:cstheme="minorHAnsi"/>
          <w:sz w:val="24"/>
          <w:szCs w:val="24"/>
          <w:lang w:eastAsia="es-ES"/>
        </w:rPr>
      </w:pPr>
    </w:p>
    <w:p w:rsidR="00DD6506" w:rsidRDefault="00DD6506" w:rsidP="00DD6506">
      <w:pPr>
        <w:shd w:val="clear" w:color="auto" w:fill="FFFFFF"/>
        <w:spacing w:line="240" w:lineRule="auto"/>
        <w:rPr>
          <w:rFonts w:eastAsia="Times New Roman" w:cstheme="minorHAnsi"/>
          <w:sz w:val="24"/>
          <w:szCs w:val="24"/>
          <w:lang w:eastAsia="es-ES"/>
        </w:rPr>
      </w:pPr>
      <w:r w:rsidRPr="00DD6506">
        <w:rPr>
          <w:rFonts w:eastAsia="Times New Roman" w:cstheme="minorHAnsi"/>
          <w:sz w:val="24"/>
          <w:szCs w:val="24"/>
          <w:lang w:eastAsia="es-ES"/>
        </w:rPr>
        <w:t>Cuando la Corte real llegó a su residencia en </w:t>
      </w:r>
      <w:hyperlink r:id="rId87" w:tooltip="Medina del Campo" w:history="1">
        <w:r w:rsidRPr="00DD6506">
          <w:rPr>
            <w:rFonts w:eastAsia="Times New Roman" w:cstheme="minorHAnsi"/>
            <w:sz w:val="24"/>
            <w:szCs w:val="24"/>
            <w:lang w:eastAsia="es-ES"/>
          </w:rPr>
          <w:t>Medina del Campo</w:t>
        </w:r>
      </w:hyperlink>
      <w:r w:rsidRPr="00DD6506">
        <w:rPr>
          <w:rFonts w:eastAsia="Times New Roman" w:cstheme="minorHAnsi"/>
          <w:sz w:val="24"/>
          <w:szCs w:val="24"/>
          <w:lang w:eastAsia="es-ES"/>
        </w:rPr>
        <w:t> expidieron una Real Cédula que data del 2 de mayo de 1492:</w:t>
      </w:r>
    </w:p>
    <w:p w:rsidR="00DD6506" w:rsidRPr="00DD6506" w:rsidRDefault="00DD6506" w:rsidP="00DD6506">
      <w:pPr>
        <w:shd w:val="clear" w:color="auto" w:fill="FFFFFF"/>
        <w:spacing w:line="240" w:lineRule="auto"/>
        <w:rPr>
          <w:rFonts w:eastAsia="Times New Roman" w:cstheme="minorHAnsi"/>
          <w:sz w:val="24"/>
          <w:szCs w:val="24"/>
          <w:lang w:eastAsia="es-ES"/>
        </w:rPr>
      </w:pPr>
    </w:p>
    <w:p w:rsidR="00DD6506" w:rsidRPr="00ED0F78" w:rsidRDefault="00DD6506" w:rsidP="00DD6506">
      <w:pPr>
        <w:shd w:val="clear" w:color="auto" w:fill="F9F9F9"/>
        <w:spacing w:line="240" w:lineRule="auto"/>
        <w:ind w:left="851" w:right="1263"/>
        <w:rPr>
          <w:rFonts w:eastAsia="Times New Roman" w:cstheme="minorHAnsi"/>
          <w:i/>
          <w:iCs/>
          <w:color w:val="548DD4" w:themeColor="text2" w:themeTint="99"/>
          <w:sz w:val="24"/>
          <w:szCs w:val="24"/>
          <w:lang w:eastAsia="es-ES"/>
        </w:rPr>
      </w:pPr>
      <w:r>
        <w:rPr>
          <w:rFonts w:eastAsia="Times New Roman" w:cstheme="minorHAnsi"/>
          <w:sz w:val="24"/>
          <w:szCs w:val="24"/>
          <w:lang w:eastAsia="es-ES"/>
        </w:rPr>
        <w:t>“</w:t>
      </w:r>
      <w:r w:rsidRPr="00ED0F78">
        <w:rPr>
          <w:rFonts w:eastAsia="Times New Roman" w:cstheme="minorHAnsi"/>
          <w:i/>
          <w:iCs/>
          <w:color w:val="548DD4" w:themeColor="text2" w:themeTint="99"/>
          <w:sz w:val="24"/>
          <w:szCs w:val="24"/>
          <w:lang w:eastAsia="es-ES"/>
        </w:rPr>
        <w:t xml:space="preserve">El Rey y la Reina: Concejo é Regidor é los Alguaciles é Regidores, vasallos, escuderos </w:t>
      </w:r>
      <w:proofErr w:type="spellStart"/>
      <w:r w:rsidRPr="00ED0F78">
        <w:rPr>
          <w:rFonts w:eastAsia="Times New Roman" w:cstheme="minorHAnsi"/>
          <w:i/>
          <w:iCs/>
          <w:color w:val="548DD4" w:themeColor="text2" w:themeTint="99"/>
          <w:sz w:val="24"/>
          <w:szCs w:val="24"/>
          <w:lang w:eastAsia="es-ES"/>
        </w:rPr>
        <w:t>é</w:t>
      </w:r>
      <w:proofErr w:type="spellEnd"/>
      <w:r w:rsidRPr="00ED0F78">
        <w:rPr>
          <w:rFonts w:eastAsia="Times New Roman" w:cstheme="minorHAnsi"/>
          <w:i/>
          <w:iCs/>
          <w:color w:val="548DD4" w:themeColor="text2" w:themeTint="99"/>
          <w:sz w:val="24"/>
          <w:szCs w:val="24"/>
          <w:lang w:eastAsia="es-ES"/>
        </w:rPr>
        <w:t xml:space="preserve"> infantes é </w:t>
      </w:r>
      <w:proofErr w:type="spellStart"/>
      <w:r w:rsidRPr="00ED0F78">
        <w:rPr>
          <w:rFonts w:eastAsia="Times New Roman" w:cstheme="minorHAnsi"/>
          <w:i/>
          <w:iCs/>
          <w:color w:val="548DD4" w:themeColor="text2" w:themeTint="99"/>
          <w:sz w:val="24"/>
          <w:szCs w:val="24"/>
          <w:lang w:eastAsia="es-ES"/>
        </w:rPr>
        <w:t>homes</w:t>
      </w:r>
      <w:proofErr w:type="spellEnd"/>
      <w:r w:rsidRPr="00ED0F78">
        <w:rPr>
          <w:rFonts w:eastAsia="Times New Roman" w:cstheme="minorHAnsi"/>
          <w:i/>
          <w:iCs/>
          <w:color w:val="548DD4" w:themeColor="text2" w:themeTint="99"/>
          <w:sz w:val="24"/>
          <w:szCs w:val="24"/>
          <w:lang w:eastAsia="es-ES"/>
        </w:rPr>
        <w:t xml:space="preserve"> buenos de la noble villa de Madrid.</w:t>
      </w:r>
    </w:p>
    <w:p w:rsidR="00DD6506" w:rsidRPr="00ED0F78" w:rsidRDefault="00DD6506" w:rsidP="00DD6506">
      <w:pPr>
        <w:shd w:val="clear" w:color="auto" w:fill="F9F9F9"/>
        <w:spacing w:line="240" w:lineRule="auto"/>
        <w:ind w:left="851" w:right="1263"/>
        <w:rPr>
          <w:rFonts w:eastAsia="Times New Roman" w:cstheme="minorHAnsi"/>
          <w:i/>
          <w:iCs/>
          <w:color w:val="548DD4" w:themeColor="text2" w:themeTint="99"/>
          <w:sz w:val="24"/>
          <w:szCs w:val="24"/>
          <w:lang w:eastAsia="es-ES"/>
        </w:rPr>
      </w:pPr>
      <w:r w:rsidRPr="00ED0F78">
        <w:rPr>
          <w:rFonts w:eastAsia="Times New Roman" w:cstheme="minorHAnsi"/>
          <w:i/>
          <w:iCs/>
          <w:color w:val="548DD4" w:themeColor="text2" w:themeTint="99"/>
          <w:sz w:val="24"/>
          <w:szCs w:val="24"/>
          <w:lang w:eastAsia="es-ES"/>
        </w:rPr>
        <w:t xml:space="preserve">E ya </w:t>
      </w:r>
      <w:proofErr w:type="spellStart"/>
      <w:r w:rsidRPr="00ED0F78">
        <w:rPr>
          <w:rFonts w:eastAsia="Times New Roman" w:cstheme="minorHAnsi"/>
          <w:i/>
          <w:iCs/>
          <w:color w:val="548DD4" w:themeColor="text2" w:themeTint="99"/>
          <w:sz w:val="24"/>
          <w:szCs w:val="24"/>
          <w:lang w:eastAsia="es-ES"/>
        </w:rPr>
        <w:t>sebéis</w:t>
      </w:r>
      <w:proofErr w:type="spellEnd"/>
      <w:r w:rsidRPr="00ED0F78">
        <w:rPr>
          <w:rFonts w:eastAsia="Times New Roman" w:cstheme="minorHAnsi"/>
          <w:i/>
          <w:iCs/>
          <w:color w:val="548DD4" w:themeColor="text2" w:themeTint="99"/>
          <w:sz w:val="24"/>
          <w:szCs w:val="24"/>
          <w:lang w:eastAsia="es-ES"/>
        </w:rPr>
        <w:t xml:space="preserve"> como el lugar de San Sebastián de los Reyes, tierra é jurisdicción </w:t>
      </w:r>
      <w:proofErr w:type="spellStart"/>
      <w:r w:rsidRPr="00ED0F78">
        <w:rPr>
          <w:rFonts w:eastAsia="Times New Roman" w:cstheme="minorHAnsi"/>
          <w:i/>
          <w:iCs/>
          <w:color w:val="548DD4" w:themeColor="text2" w:themeTint="99"/>
          <w:sz w:val="24"/>
          <w:szCs w:val="24"/>
          <w:lang w:eastAsia="es-ES"/>
        </w:rPr>
        <w:t>desa</w:t>
      </w:r>
      <w:proofErr w:type="spellEnd"/>
      <w:r w:rsidRPr="00ED0F78">
        <w:rPr>
          <w:rFonts w:eastAsia="Times New Roman" w:cstheme="minorHAnsi"/>
          <w:i/>
          <w:iCs/>
          <w:color w:val="548DD4" w:themeColor="text2" w:themeTint="99"/>
          <w:sz w:val="24"/>
          <w:szCs w:val="24"/>
          <w:lang w:eastAsia="es-ES"/>
        </w:rPr>
        <w:t xml:space="preserve"> villa, se puebla </w:t>
      </w:r>
      <w:proofErr w:type="spellStart"/>
      <w:r w:rsidRPr="00ED0F78">
        <w:rPr>
          <w:rFonts w:eastAsia="Times New Roman" w:cstheme="minorHAnsi"/>
          <w:i/>
          <w:iCs/>
          <w:color w:val="548DD4" w:themeColor="text2" w:themeTint="99"/>
          <w:sz w:val="24"/>
          <w:szCs w:val="24"/>
          <w:lang w:eastAsia="es-ES"/>
        </w:rPr>
        <w:t>é</w:t>
      </w:r>
      <w:proofErr w:type="spellEnd"/>
      <w:r w:rsidRPr="00ED0F78">
        <w:rPr>
          <w:rFonts w:eastAsia="Times New Roman" w:cstheme="minorHAnsi"/>
          <w:i/>
          <w:iCs/>
          <w:color w:val="548DD4" w:themeColor="text2" w:themeTint="99"/>
          <w:sz w:val="24"/>
          <w:szCs w:val="24"/>
          <w:lang w:eastAsia="es-ES"/>
        </w:rPr>
        <w:t xml:space="preserve"> </w:t>
      </w:r>
      <w:proofErr w:type="spellStart"/>
      <w:r w:rsidRPr="00ED0F78">
        <w:rPr>
          <w:rFonts w:eastAsia="Times New Roman" w:cstheme="minorHAnsi"/>
          <w:i/>
          <w:iCs/>
          <w:color w:val="548DD4" w:themeColor="text2" w:themeTint="99"/>
          <w:sz w:val="24"/>
          <w:szCs w:val="24"/>
          <w:lang w:eastAsia="es-ES"/>
        </w:rPr>
        <w:t>agora</w:t>
      </w:r>
      <w:proofErr w:type="spellEnd"/>
      <w:r w:rsidRPr="00ED0F78">
        <w:rPr>
          <w:rFonts w:eastAsia="Times New Roman" w:cstheme="minorHAnsi"/>
          <w:i/>
          <w:iCs/>
          <w:color w:val="548DD4" w:themeColor="text2" w:themeTint="99"/>
          <w:sz w:val="24"/>
          <w:szCs w:val="24"/>
          <w:lang w:eastAsia="es-ES"/>
        </w:rPr>
        <w:t xml:space="preserve"> nuevamente, y al </w:t>
      </w:r>
      <w:proofErr w:type="spellStart"/>
      <w:r w:rsidRPr="00ED0F78">
        <w:rPr>
          <w:rFonts w:eastAsia="Times New Roman" w:cstheme="minorHAnsi"/>
          <w:i/>
          <w:iCs/>
          <w:color w:val="548DD4" w:themeColor="text2" w:themeTint="99"/>
          <w:sz w:val="24"/>
          <w:szCs w:val="24"/>
          <w:lang w:eastAsia="es-ES"/>
        </w:rPr>
        <w:t>por qué</w:t>
      </w:r>
      <w:proofErr w:type="spellEnd"/>
      <w:r w:rsidRPr="00ED0F78">
        <w:rPr>
          <w:rFonts w:eastAsia="Times New Roman" w:cstheme="minorHAnsi"/>
          <w:i/>
          <w:iCs/>
          <w:color w:val="548DD4" w:themeColor="text2" w:themeTint="99"/>
          <w:sz w:val="24"/>
          <w:szCs w:val="24"/>
          <w:lang w:eastAsia="es-ES"/>
        </w:rPr>
        <w:t xml:space="preserve"> como se ve esperan que serán favorecidos é ayudados por que se pueble de más </w:t>
      </w:r>
      <w:proofErr w:type="gramStart"/>
      <w:r w:rsidRPr="00ED0F78">
        <w:rPr>
          <w:rFonts w:eastAsia="Times New Roman" w:cstheme="minorHAnsi"/>
          <w:i/>
          <w:iCs/>
          <w:color w:val="548DD4" w:themeColor="text2" w:themeTint="99"/>
          <w:sz w:val="24"/>
          <w:szCs w:val="24"/>
          <w:lang w:eastAsia="es-ES"/>
        </w:rPr>
        <w:t>vecinos</w:t>
      </w:r>
      <w:proofErr w:type="gramEnd"/>
      <w:r w:rsidRPr="00ED0F78">
        <w:rPr>
          <w:rFonts w:eastAsia="Times New Roman" w:cstheme="minorHAnsi"/>
          <w:i/>
          <w:iCs/>
          <w:color w:val="548DD4" w:themeColor="text2" w:themeTint="99"/>
          <w:sz w:val="24"/>
          <w:szCs w:val="24"/>
          <w:lang w:eastAsia="es-ES"/>
        </w:rPr>
        <w:t xml:space="preserve"> por ende. </w:t>
      </w:r>
      <w:proofErr w:type="spellStart"/>
      <w:r w:rsidRPr="00ED0F78">
        <w:rPr>
          <w:rFonts w:eastAsia="Times New Roman" w:cstheme="minorHAnsi"/>
          <w:i/>
          <w:iCs/>
          <w:color w:val="548DD4" w:themeColor="text2" w:themeTint="99"/>
          <w:sz w:val="24"/>
          <w:szCs w:val="24"/>
          <w:lang w:eastAsia="es-ES"/>
        </w:rPr>
        <w:t>Nós</w:t>
      </w:r>
      <w:proofErr w:type="spellEnd"/>
      <w:r w:rsidRPr="00ED0F78">
        <w:rPr>
          <w:rFonts w:eastAsia="Times New Roman" w:cstheme="minorHAnsi"/>
          <w:i/>
          <w:iCs/>
          <w:color w:val="548DD4" w:themeColor="text2" w:themeTint="99"/>
          <w:sz w:val="24"/>
          <w:szCs w:val="24"/>
          <w:lang w:eastAsia="es-ES"/>
        </w:rPr>
        <w:t xml:space="preserve"> os mandamos que los ayudéis é favorezcáis é </w:t>
      </w:r>
      <w:proofErr w:type="spellStart"/>
      <w:r w:rsidRPr="00ED0F78">
        <w:rPr>
          <w:rFonts w:eastAsia="Times New Roman" w:cstheme="minorHAnsi"/>
          <w:i/>
          <w:iCs/>
          <w:color w:val="548DD4" w:themeColor="text2" w:themeTint="99"/>
          <w:sz w:val="24"/>
          <w:szCs w:val="24"/>
          <w:lang w:eastAsia="es-ES"/>
        </w:rPr>
        <w:t>mireis</w:t>
      </w:r>
      <w:proofErr w:type="spellEnd"/>
      <w:r w:rsidRPr="00ED0F78">
        <w:rPr>
          <w:rFonts w:eastAsia="Times New Roman" w:cstheme="minorHAnsi"/>
          <w:i/>
          <w:iCs/>
          <w:color w:val="548DD4" w:themeColor="text2" w:themeTint="99"/>
          <w:sz w:val="24"/>
          <w:szCs w:val="24"/>
          <w:lang w:eastAsia="es-ES"/>
        </w:rPr>
        <w:t xml:space="preserve"> mucho por ellos é no consistáis ni deis lugar </w:t>
      </w:r>
      <w:proofErr w:type="spellStart"/>
      <w:r w:rsidRPr="00ED0F78">
        <w:rPr>
          <w:rFonts w:eastAsia="Times New Roman" w:cstheme="minorHAnsi"/>
          <w:i/>
          <w:iCs/>
          <w:color w:val="548DD4" w:themeColor="text2" w:themeTint="99"/>
          <w:sz w:val="24"/>
          <w:szCs w:val="24"/>
          <w:lang w:eastAsia="es-ES"/>
        </w:rPr>
        <w:t>á</w:t>
      </w:r>
      <w:proofErr w:type="spellEnd"/>
      <w:r w:rsidRPr="00ED0F78">
        <w:rPr>
          <w:rFonts w:eastAsia="Times New Roman" w:cstheme="minorHAnsi"/>
          <w:i/>
          <w:iCs/>
          <w:color w:val="548DD4" w:themeColor="text2" w:themeTint="99"/>
          <w:sz w:val="24"/>
          <w:szCs w:val="24"/>
          <w:lang w:eastAsia="es-ES"/>
        </w:rPr>
        <w:t xml:space="preserve"> que sean maltratados.</w:t>
      </w:r>
    </w:p>
    <w:p w:rsidR="00DD6506" w:rsidRPr="00ED0F78" w:rsidRDefault="00DD6506" w:rsidP="00DD6506">
      <w:pPr>
        <w:shd w:val="clear" w:color="auto" w:fill="F9F9F9"/>
        <w:spacing w:line="240" w:lineRule="auto"/>
        <w:ind w:left="851" w:right="1263"/>
        <w:rPr>
          <w:rFonts w:eastAsia="Times New Roman" w:cstheme="minorHAnsi"/>
          <w:i/>
          <w:iCs/>
          <w:color w:val="548DD4" w:themeColor="text2" w:themeTint="99"/>
          <w:sz w:val="24"/>
          <w:szCs w:val="24"/>
          <w:lang w:eastAsia="es-ES"/>
        </w:rPr>
      </w:pPr>
      <w:r w:rsidRPr="00ED0F78">
        <w:rPr>
          <w:rFonts w:eastAsia="Times New Roman" w:cstheme="minorHAnsi"/>
          <w:i/>
          <w:iCs/>
          <w:color w:val="548DD4" w:themeColor="text2" w:themeTint="99"/>
          <w:sz w:val="24"/>
          <w:szCs w:val="24"/>
          <w:lang w:eastAsia="es-ES"/>
        </w:rPr>
        <w:t xml:space="preserve">Dada en la villa de Medina </w:t>
      </w:r>
      <w:proofErr w:type="spellStart"/>
      <w:r w:rsidRPr="00ED0F78">
        <w:rPr>
          <w:rFonts w:eastAsia="Times New Roman" w:cstheme="minorHAnsi"/>
          <w:i/>
          <w:iCs/>
          <w:color w:val="548DD4" w:themeColor="text2" w:themeTint="99"/>
          <w:sz w:val="24"/>
          <w:szCs w:val="24"/>
          <w:lang w:eastAsia="es-ES"/>
        </w:rPr>
        <w:t>á</w:t>
      </w:r>
      <w:proofErr w:type="spellEnd"/>
      <w:r w:rsidRPr="00ED0F78">
        <w:rPr>
          <w:rFonts w:eastAsia="Times New Roman" w:cstheme="minorHAnsi"/>
          <w:i/>
          <w:iCs/>
          <w:color w:val="548DD4" w:themeColor="text2" w:themeTint="99"/>
          <w:sz w:val="24"/>
          <w:szCs w:val="24"/>
          <w:lang w:eastAsia="es-ES"/>
        </w:rPr>
        <w:t xml:space="preserve"> dos días del mes de mayo del año del nacimiento de Nuestro Señor Jesucristo de mil é cuatrocientos é noventa y dos años.</w:t>
      </w:r>
    </w:p>
    <w:p w:rsidR="00DD6506" w:rsidRDefault="00DD6506" w:rsidP="00DD6506">
      <w:pPr>
        <w:shd w:val="clear" w:color="auto" w:fill="F9F9F9"/>
        <w:tabs>
          <w:tab w:val="left" w:pos="9214"/>
        </w:tabs>
        <w:spacing w:line="240" w:lineRule="auto"/>
        <w:ind w:left="851" w:right="1263"/>
        <w:rPr>
          <w:rFonts w:eastAsia="Times New Roman" w:cstheme="minorHAnsi"/>
          <w:sz w:val="24"/>
          <w:szCs w:val="24"/>
          <w:lang w:eastAsia="es-ES"/>
        </w:rPr>
      </w:pPr>
      <w:r w:rsidRPr="00ED0F78">
        <w:rPr>
          <w:rFonts w:eastAsia="Times New Roman" w:cstheme="minorHAnsi"/>
          <w:i/>
          <w:iCs/>
          <w:color w:val="548DD4" w:themeColor="text2" w:themeTint="99"/>
          <w:sz w:val="24"/>
          <w:szCs w:val="24"/>
          <w:lang w:eastAsia="es-ES"/>
        </w:rPr>
        <w:t xml:space="preserve">Yo el </w:t>
      </w:r>
      <w:proofErr w:type="gramStart"/>
      <w:r w:rsidRPr="00ED0F78">
        <w:rPr>
          <w:rFonts w:eastAsia="Times New Roman" w:cstheme="minorHAnsi"/>
          <w:i/>
          <w:iCs/>
          <w:color w:val="548DD4" w:themeColor="text2" w:themeTint="99"/>
          <w:sz w:val="24"/>
          <w:szCs w:val="24"/>
          <w:lang w:eastAsia="es-ES"/>
        </w:rPr>
        <w:t>Rey.—</w:t>
      </w:r>
      <w:proofErr w:type="gramEnd"/>
      <w:r w:rsidRPr="00ED0F78">
        <w:rPr>
          <w:rFonts w:eastAsia="Times New Roman" w:cstheme="minorHAnsi"/>
          <w:i/>
          <w:iCs/>
          <w:color w:val="548DD4" w:themeColor="text2" w:themeTint="99"/>
          <w:sz w:val="24"/>
          <w:szCs w:val="24"/>
          <w:lang w:eastAsia="es-ES"/>
        </w:rPr>
        <w:t xml:space="preserve"> Yo la Reina.— Por mandado de mis señores el Rey é la Reina: Juan Zapata, Secretario</w:t>
      </w:r>
      <w:r w:rsidRPr="00ED0F78">
        <w:rPr>
          <w:rFonts w:eastAsia="Times New Roman" w:cstheme="minorHAnsi"/>
          <w:color w:val="548DD4" w:themeColor="text2" w:themeTint="99"/>
          <w:sz w:val="24"/>
          <w:szCs w:val="24"/>
          <w:lang w:eastAsia="es-ES"/>
        </w:rPr>
        <w:t>.</w:t>
      </w:r>
      <w:r>
        <w:rPr>
          <w:rFonts w:eastAsia="Times New Roman" w:cstheme="minorHAnsi"/>
          <w:sz w:val="24"/>
          <w:szCs w:val="24"/>
          <w:lang w:eastAsia="es-ES"/>
        </w:rPr>
        <w:t>”</w:t>
      </w:r>
    </w:p>
    <w:p w:rsidR="00DD6506" w:rsidRDefault="00DD6506" w:rsidP="00DD6506">
      <w:pPr>
        <w:shd w:val="clear" w:color="auto" w:fill="F9F9F9"/>
        <w:spacing w:line="240" w:lineRule="auto"/>
        <w:rPr>
          <w:rFonts w:eastAsia="Times New Roman" w:cstheme="minorHAnsi"/>
          <w:sz w:val="24"/>
          <w:szCs w:val="24"/>
          <w:lang w:eastAsia="es-ES"/>
        </w:rPr>
      </w:pPr>
    </w:p>
    <w:p w:rsidR="00DD6506" w:rsidRPr="00DD6506" w:rsidRDefault="00DD6506" w:rsidP="00DD6506">
      <w:pPr>
        <w:shd w:val="clear" w:color="auto" w:fill="F9F9F9"/>
        <w:spacing w:line="240" w:lineRule="auto"/>
        <w:rPr>
          <w:rFonts w:eastAsia="Times New Roman" w:cstheme="minorHAnsi"/>
          <w:sz w:val="24"/>
          <w:szCs w:val="24"/>
          <w:lang w:eastAsia="es-ES"/>
        </w:rPr>
      </w:pPr>
      <w:r w:rsidRPr="00DD6506">
        <w:rPr>
          <w:rFonts w:eastAsia="Times New Roman" w:cstheme="minorHAnsi"/>
          <w:sz w:val="24"/>
          <w:szCs w:val="24"/>
          <w:lang w:eastAsia="es-ES"/>
        </w:rPr>
        <w:t>​</w:t>
      </w:r>
    </w:p>
    <w:p w:rsidR="00DD6506" w:rsidRDefault="00DD6506" w:rsidP="00DD6506">
      <w:pPr>
        <w:shd w:val="clear" w:color="auto" w:fill="FFFFFF"/>
        <w:spacing w:line="240" w:lineRule="auto"/>
        <w:rPr>
          <w:rFonts w:eastAsia="Times New Roman" w:cstheme="minorHAnsi"/>
          <w:sz w:val="24"/>
          <w:szCs w:val="24"/>
          <w:lang w:eastAsia="es-ES"/>
        </w:rPr>
      </w:pPr>
      <w:r w:rsidRPr="00DD6506">
        <w:rPr>
          <w:rFonts w:eastAsia="Times New Roman" w:cstheme="minorHAnsi"/>
          <w:sz w:val="24"/>
          <w:szCs w:val="24"/>
          <w:lang w:eastAsia="es-ES"/>
        </w:rPr>
        <w:t xml:space="preserve">Ya el 24 de agosto de ese año se presentó una súplica al ayuntamiento madrileño para que les señalaran los lugares donde vivir y hacer vecindad, para lo que se nombró posteriormente a los regidores Pedro Zapata y Luis Alcalá, al comisario </w:t>
      </w:r>
      <w:proofErr w:type="spellStart"/>
      <w:r w:rsidRPr="00DD6506">
        <w:rPr>
          <w:rFonts w:eastAsia="Times New Roman" w:cstheme="minorHAnsi"/>
          <w:sz w:val="24"/>
          <w:szCs w:val="24"/>
          <w:lang w:eastAsia="es-ES"/>
        </w:rPr>
        <w:t>Lodeño</w:t>
      </w:r>
      <w:proofErr w:type="spellEnd"/>
      <w:r w:rsidRPr="00DD6506">
        <w:rPr>
          <w:rFonts w:eastAsia="Times New Roman" w:cstheme="minorHAnsi"/>
          <w:sz w:val="24"/>
          <w:szCs w:val="24"/>
          <w:lang w:eastAsia="es-ES"/>
        </w:rPr>
        <w:t xml:space="preserve"> y al alcaide de El Pardo para que indicaran los lugares donde deberían construir sus hogares. Juan Arias volvió a presentar problemas, pero Madrid acudió al juez del término, el licenciado Francisco de Vargas, para que los defendiera y pudieran seguir adelante con la construcción de sus hogares. ​ Ya que la orden real mandaba establecer el término de los nuevos vecinos, dos regidores y el alcalde mayor hicieron un acuerdo:</w:t>
      </w:r>
    </w:p>
    <w:p w:rsidR="00DD6506" w:rsidRPr="00DD6506" w:rsidRDefault="00DD6506" w:rsidP="00DD6506">
      <w:pPr>
        <w:shd w:val="clear" w:color="auto" w:fill="FFFFFF"/>
        <w:spacing w:line="240" w:lineRule="auto"/>
        <w:rPr>
          <w:rFonts w:eastAsia="Times New Roman" w:cstheme="minorHAnsi"/>
          <w:sz w:val="24"/>
          <w:szCs w:val="24"/>
          <w:lang w:eastAsia="es-ES"/>
        </w:rPr>
      </w:pPr>
    </w:p>
    <w:p w:rsidR="00DD6506" w:rsidRPr="00DD6506" w:rsidRDefault="00DD6506" w:rsidP="00DD6506">
      <w:pPr>
        <w:shd w:val="clear" w:color="auto" w:fill="F9F9F9"/>
        <w:spacing w:line="240" w:lineRule="auto"/>
        <w:ind w:left="993" w:right="1263"/>
        <w:rPr>
          <w:rFonts w:eastAsia="Times New Roman" w:cstheme="minorHAnsi"/>
          <w:sz w:val="24"/>
          <w:szCs w:val="24"/>
          <w:lang w:eastAsia="es-ES"/>
        </w:rPr>
      </w:pPr>
      <w:r>
        <w:rPr>
          <w:rFonts w:eastAsia="Times New Roman" w:cstheme="minorHAnsi"/>
          <w:sz w:val="24"/>
          <w:szCs w:val="24"/>
          <w:lang w:eastAsia="es-ES"/>
        </w:rPr>
        <w:t>“</w:t>
      </w:r>
      <w:r w:rsidRPr="00ED0F78">
        <w:rPr>
          <w:rFonts w:eastAsia="Times New Roman" w:cstheme="minorHAnsi"/>
          <w:i/>
          <w:iCs/>
          <w:color w:val="548DD4" w:themeColor="text2" w:themeTint="99"/>
          <w:sz w:val="24"/>
          <w:szCs w:val="24"/>
          <w:lang w:eastAsia="es-ES"/>
        </w:rPr>
        <w:t xml:space="preserve">En San Sebastián de los Reyes, lugar en término y jurisdicción de la noble y leal villa de Madrid, miércoles nueve días de enero del año del nacimiento de Nuestro Señor Jesucristo de 1493. Los Señores Juan de Linares, </w:t>
      </w:r>
      <w:proofErr w:type="gramStart"/>
      <w:r w:rsidRPr="00ED0F78">
        <w:rPr>
          <w:rFonts w:eastAsia="Times New Roman" w:cstheme="minorHAnsi"/>
          <w:i/>
          <w:iCs/>
          <w:color w:val="548DD4" w:themeColor="text2" w:themeTint="99"/>
          <w:sz w:val="24"/>
          <w:szCs w:val="24"/>
          <w:lang w:eastAsia="es-ES"/>
        </w:rPr>
        <w:t>Alcalde</w:t>
      </w:r>
      <w:proofErr w:type="gramEnd"/>
      <w:r w:rsidRPr="00ED0F78">
        <w:rPr>
          <w:rFonts w:eastAsia="Times New Roman" w:cstheme="minorHAnsi"/>
          <w:i/>
          <w:iCs/>
          <w:color w:val="548DD4" w:themeColor="text2" w:themeTint="99"/>
          <w:sz w:val="24"/>
          <w:szCs w:val="24"/>
          <w:lang w:eastAsia="es-ES"/>
        </w:rPr>
        <w:t xml:space="preserve"> y Justicia mayor de la dicha villa, por sus Altezas Diego de Vargas y Lorenzo Méndez, Regidores, en virtud de comisión que les fue dad</w:t>
      </w:r>
      <w:r w:rsidR="00A57BD3" w:rsidRPr="00ED0F78">
        <w:rPr>
          <w:rFonts w:eastAsia="Times New Roman" w:cstheme="minorHAnsi"/>
          <w:i/>
          <w:iCs/>
          <w:color w:val="548DD4" w:themeColor="text2" w:themeTint="99"/>
          <w:sz w:val="24"/>
          <w:szCs w:val="24"/>
          <w:lang w:eastAsia="es-ES"/>
        </w:rPr>
        <w:t>a</w:t>
      </w:r>
      <w:r w:rsidRPr="00ED0F78">
        <w:rPr>
          <w:rFonts w:eastAsia="Times New Roman" w:cstheme="minorHAnsi"/>
          <w:i/>
          <w:iCs/>
          <w:color w:val="548DD4" w:themeColor="text2" w:themeTint="99"/>
          <w:sz w:val="24"/>
          <w:szCs w:val="24"/>
          <w:lang w:eastAsia="es-ES"/>
        </w:rPr>
        <w:t xml:space="preserve"> por dicha villa, por ante mí el Escribano de Ayuntamiento de ella, le fue fecha para ver los términos que por los vecinos de San Sebastián de los Reyes fueron pedidos. Luego se señalaron los que debía tener el lugar, poniendo los mojones</w:t>
      </w:r>
      <w:r w:rsidRPr="00DD6506">
        <w:rPr>
          <w:rFonts w:eastAsia="Times New Roman" w:cstheme="minorHAnsi"/>
          <w:i/>
          <w:iCs/>
          <w:sz w:val="24"/>
          <w:szCs w:val="24"/>
          <w:lang w:eastAsia="es-ES"/>
        </w:rPr>
        <w:t>.</w:t>
      </w:r>
      <w:r>
        <w:rPr>
          <w:rFonts w:eastAsia="Times New Roman" w:cstheme="minorHAnsi"/>
          <w:sz w:val="24"/>
          <w:szCs w:val="24"/>
          <w:lang w:eastAsia="es-ES"/>
        </w:rPr>
        <w:t>”</w:t>
      </w:r>
      <w:r w:rsidRPr="00DD6506">
        <w:rPr>
          <w:rFonts w:eastAsia="Times New Roman" w:cstheme="minorHAnsi"/>
          <w:sz w:val="24"/>
          <w:szCs w:val="24"/>
          <w:lang w:eastAsia="es-ES"/>
        </w:rPr>
        <w:t xml:space="preserve"> ​</w:t>
      </w:r>
    </w:p>
    <w:p w:rsidR="00DD6506" w:rsidRPr="00DD6506" w:rsidRDefault="00DD6506" w:rsidP="00DD6506">
      <w:pPr>
        <w:shd w:val="clear" w:color="auto" w:fill="F8F9FA"/>
        <w:spacing w:line="240" w:lineRule="auto"/>
        <w:rPr>
          <w:rFonts w:eastAsia="Times New Roman" w:cstheme="minorHAnsi"/>
          <w:sz w:val="24"/>
          <w:szCs w:val="24"/>
          <w:lang w:eastAsia="es-ES"/>
        </w:rPr>
      </w:pPr>
    </w:p>
    <w:p w:rsidR="00DD6506" w:rsidRPr="00DD6506" w:rsidRDefault="00DD6506" w:rsidP="00DD6506">
      <w:pPr>
        <w:shd w:val="clear" w:color="auto" w:fill="F8F9FA"/>
        <w:spacing w:line="240" w:lineRule="auto"/>
        <w:rPr>
          <w:rFonts w:eastAsia="Times New Roman" w:cstheme="minorHAnsi"/>
          <w:sz w:val="18"/>
          <w:szCs w:val="18"/>
          <w:lang w:eastAsia="es-ES"/>
        </w:rPr>
      </w:pPr>
      <w:r>
        <w:rPr>
          <w:rFonts w:eastAsia="Times New Roman" w:cstheme="minorHAnsi"/>
          <w:sz w:val="18"/>
          <w:szCs w:val="18"/>
          <w:lang w:eastAsia="es-ES"/>
        </w:rPr>
        <w:t xml:space="preserve">               </w:t>
      </w:r>
      <w:r w:rsidRPr="00DD6506">
        <w:rPr>
          <w:rFonts w:eastAsia="Times New Roman" w:cstheme="minorHAnsi"/>
          <w:sz w:val="18"/>
          <w:szCs w:val="18"/>
          <w:lang w:eastAsia="es-ES"/>
        </w:rPr>
        <w:t>Iglesia de San Sebastián Mártir</w:t>
      </w:r>
    </w:p>
    <w:p w:rsidR="00DD6506" w:rsidRPr="00DD6506" w:rsidRDefault="00DD6506" w:rsidP="00DD6506">
      <w:pPr>
        <w:shd w:val="clear" w:color="auto" w:fill="FFFFFF"/>
        <w:spacing w:before="120" w:after="120" w:line="240" w:lineRule="auto"/>
        <w:rPr>
          <w:rFonts w:eastAsia="Times New Roman" w:cstheme="minorHAnsi"/>
          <w:sz w:val="24"/>
          <w:szCs w:val="24"/>
          <w:lang w:eastAsia="es-ES"/>
        </w:rPr>
      </w:pPr>
      <w:r w:rsidRPr="00DD6506">
        <w:rPr>
          <w:rFonts w:eastAsia="Times New Roman" w:cstheme="minorHAnsi"/>
          <w:noProof/>
          <w:sz w:val="24"/>
          <w:szCs w:val="24"/>
          <w:lang w:eastAsia="es-ES"/>
        </w:rPr>
        <w:drawing>
          <wp:anchor distT="0" distB="0" distL="114300" distR="114300" simplePos="0" relativeHeight="251707904" behindDoc="1" locked="0" layoutInCell="1" allowOverlap="1" wp14:anchorId="67397A31">
            <wp:simplePos x="0" y="0"/>
            <wp:positionH relativeFrom="margin">
              <wp:align>left</wp:align>
            </wp:positionH>
            <wp:positionV relativeFrom="paragraph">
              <wp:posOffset>56515</wp:posOffset>
            </wp:positionV>
            <wp:extent cx="2095500" cy="2543175"/>
            <wp:effectExtent l="0" t="0" r="0" b="9525"/>
            <wp:wrapTight wrapText="bothSides">
              <wp:wrapPolygon edited="0">
                <wp:start x="0" y="0"/>
                <wp:lineTo x="0" y="21519"/>
                <wp:lineTo x="21404" y="21519"/>
                <wp:lineTo x="21404" y="0"/>
                <wp:lineTo x="0" y="0"/>
              </wp:wrapPolygon>
            </wp:wrapTight>
            <wp:docPr id="42" name="Imagen 42">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a:hlinkClick r:id="rId88"/>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95500" cy="2543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6506">
        <w:rPr>
          <w:rFonts w:eastAsia="Times New Roman" w:cstheme="minorHAnsi"/>
          <w:sz w:val="24"/>
          <w:szCs w:val="24"/>
          <w:lang w:eastAsia="es-ES"/>
        </w:rPr>
        <w:t>Todas las cesiones territoriales que se hicieron constan en archivos documentados del Ayuntamiento de Madrid. Tras las concesiones, el día 10 de enero de 1493 Pedro García Retamo y Diego Fernández de Guadalix fueron nombrados alcaldes, mientras que Alonso de Paredes recibió el cargo de alguacil. Pedro Gómez, de Alcobendas, fue requerido como escribano y notario público en la nueva población y bajo pena de pérdida y privación de su oficio, además de la consiguiente multa de 10 000 </w:t>
      </w:r>
      <w:hyperlink r:id="rId90" w:tooltip="Maravedí" w:history="1">
        <w:r w:rsidRPr="00DD6506">
          <w:rPr>
            <w:rFonts w:eastAsia="Times New Roman" w:cstheme="minorHAnsi"/>
            <w:sz w:val="24"/>
            <w:szCs w:val="24"/>
            <w:lang w:eastAsia="es-ES"/>
          </w:rPr>
          <w:t>maravedíes</w:t>
        </w:r>
      </w:hyperlink>
      <w:r w:rsidRPr="00DD6506">
        <w:rPr>
          <w:rFonts w:eastAsia="Times New Roman" w:cstheme="minorHAnsi"/>
          <w:sz w:val="24"/>
          <w:szCs w:val="24"/>
          <w:lang w:eastAsia="es-ES"/>
        </w:rPr>
        <w:t>. Ese mismo día el sitio adquirió el título de municipio.</w:t>
      </w:r>
      <w:r w:rsidR="00A57BD3" w:rsidRPr="00DD6506">
        <w:rPr>
          <w:rFonts w:eastAsia="Times New Roman" w:cstheme="minorHAnsi"/>
          <w:sz w:val="24"/>
          <w:szCs w:val="24"/>
          <w:lang w:eastAsia="es-ES"/>
        </w:rPr>
        <w:t xml:space="preserve"> </w:t>
      </w:r>
      <w:r w:rsidRPr="00DD6506">
        <w:rPr>
          <w:rFonts w:eastAsia="Times New Roman" w:cstheme="minorHAnsi"/>
          <w:sz w:val="24"/>
          <w:szCs w:val="24"/>
          <w:lang w:eastAsia="es-ES"/>
        </w:rPr>
        <w:t>​</w:t>
      </w:r>
    </w:p>
    <w:p w:rsidR="00DD6506" w:rsidRPr="00DD6506" w:rsidRDefault="00DD6506" w:rsidP="00DD6506">
      <w:pPr>
        <w:shd w:val="clear" w:color="auto" w:fill="FFFFFF"/>
        <w:spacing w:before="120" w:after="120" w:line="240" w:lineRule="auto"/>
        <w:rPr>
          <w:rFonts w:eastAsia="Times New Roman" w:cstheme="minorHAnsi"/>
          <w:sz w:val="24"/>
          <w:szCs w:val="24"/>
          <w:lang w:eastAsia="es-ES"/>
        </w:rPr>
      </w:pPr>
      <w:r w:rsidRPr="00DD6506">
        <w:rPr>
          <w:rFonts w:eastAsia="Times New Roman" w:cstheme="minorHAnsi"/>
          <w:sz w:val="24"/>
          <w:szCs w:val="24"/>
          <w:lang w:eastAsia="es-ES"/>
        </w:rPr>
        <w:t>Un mes después, el 13 de febrero, Gonzalo Monzón y Diego de Vargas, ambos regidores de Madrid, acompañados por el procurador general, señalaron el lugar indicado para plantar </w:t>
      </w:r>
      <w:hyperlink r:id="rId91" w:tooltip="Viñedo" w:history="1">
        <w:r w:rsidRPr="00DD6506">
          <w:rPr>
            <w:rFonts w:eastAsia="Times New Roman" w:cstheme="minorHAnsi"/>
            <w:sz w:val="24"/>
            <w:szCs w:val="24"/>
            <w:lang w:eastAsia="es-ES"/>
          </w:rPr>
          <w:t>viñas</w:t>
        </w:r>
      </w:hyperlink>
      <w:r w:rsidRPr="00DD6506">
        <w:rPr>
          <w:rFonts w:eastAsia="Times New Roman" w:cstheme="minorHAnsi"/>
          <w:sz w:val="24"/>
          <w:szCs w:val="24"/>
          <w:lang w:eastAsia="es-ES"/>
        </w:rPr>
        <w:t>. Acudieron como testigos Alonso Pescador, Andrés Rodríguez y Alonso Pineda.</w:t>
      </w:r>
      <w:r w:rsidR="00A57BD3" w:rsidRPr="00DD6506">
        <w:rPr>
          <w:rFonts w:eastAsia="Times New Roman" w:cstheme="minorHAnsi"/>
          <w:sz w:val="24"/>
          <w:szCs w:val="24"/>
          <w:lang w:eastAsia="es-ES"/>
        </w:rPr>
        <w:t xml:space="preserve"> </w:t>
      </w:r>
      <w:r w:rsidRPr="00DD6506">
        <w:rPr>
          <w:rFonts w:eastAsia="Times New Roman" w:cstheme="minorHAnsi"/>
          <w:sz w:val="24"/>
          <w:szCs w:val="24"/>
          <w:lang w:eastAsia="es-ES"/>
        </w:rPr>
        <w:t>​</w:t>
      </w:r>
    </w:p>
    <w:p w:rsidR="00A57BD3" w:rsidRDefault="00DD6506" w:rsidP="00DD6506">
      <w:pPr>
        <w:shd w:val="clear" w:color="auto" w:fill="FFFFFF"/>
        <w:spacing w:before="120" w:after="120" w:line="240" w:lineRule="auto"/>
        <w:rPr>
          <w:rFonts w:eastAsia="Times New Roman" w:cstheme="minorHAnsi"/>
          <w:sz w:val="24"/>
          <w:szCs w:val="24"/>
          <w:lang w:eastAsia="es-ES"/>
        </w:rPr>
      </w:pPr>
      <w:r w:rsidRPr="00DD6506">
        <w:rPr>
          <w:rFonts w:eastAsia="Times New Roman" w:cstheme="minorHAnsi"/>
          <w:sz w:val="24"/>
          <w:szCs w:val="24"/>
          <w:lang w:eastAsia="es-ES"/>
        </w:rPr>
        <w:t xml:space="preserve">Ya en 1494, los nuevos vecinos se protegieron una vez más de Juan de Arias gracias a la ayuda de los monarcas, que llegó el 20 de mayo en forma de Cédula Real refrendada por el secretario Juan de la Parra. </w:t>
      </w:r>
    </w:p>
    <w:p w:rsidR="00A57BD3" w:rsidRDefault="00DD6506" w:rsidP="00DD6506">
      <w:pPr>
        <w:shd w:val="clear" w:color="auto" w:fill="FFFFFF"/>
        <w:spacing w:before="120" w:after="120" w:line="240" w:lineRule="auto"/>
        <w:rPr>
          <w:rFonts w:eastAsia="Times New Roman" w:cstheme="minorHAnsi"/>
          <w:sz w:val="24"/>
          <w:szCs w:val="24"/>
          <w:lang w:eastAsia="es-ES"/>
        </w:rPr>
      </w:pPr>
      <w:r w:rsidRPr="00DD6506">
        <w:rPr>
          <w:rFonts w:eastAsia="Times New Roman" w:cstheme="minorHAnsi"/>
          <w:sz w:val="24"/>
          <w:szCs w:val="24"/>
          <w:lang w:eastAsia="es-ES"/>
        </w:rPr>
        <w:t>En el escrito se instaba al Concejo, a la Justicia y a oficiales y regidores de Madrid, e incluso al </w:t>
      </w:r>
      <w:hyperlink r:id="rId92" w:tooltip="Juan de Aragón y Castilla" w:history="1">
        <w:r w:rsidRPr="00DD6506">
          <w:rPr>
            <w:rFonts w:eastAsia="Times New Roman" w:cstheme="minorHAnsi"/>
            <w:sz w:val="24"/>
            <w:szCs w:val="24"/>
            <w:lang w:eastAsia="es-ES"/>
          </w:rPr>
          <w:t>príncipe Juan</w:t>
        </w:r>
      </w:hyperlink>
      <w:r w:rsidRPr="00DD6506">
        <w:rPr>
          <w:rFonts w:eastAsia="Times New Roman" w:cstheme="minorHAnsi"/>
          <w:sz w:val="24"/>
          <w:szCs w:val="24"/>
          <w:lang w:eastAsia="es-ES"/>
        </w:rPr>
        <w:t>, a infantes y a duques a que defendieran a los vecinos de San Sebastián de los Reyes y a que multaran con penas y 10</w:t>
      </w:r>
      <w:r w:rsidR="00A57BD3">
        <w:rPr>
          <w:rFonts w:eastAsia="Times New Roman" w:cstheme="minorHAnsi"/>
          <w:sz w:val="24"/>
          <w:szCs w:val="24"/>
          <w:lang w:eastAsia="es-ES"/>
        </w:rPr>
        <w:t>.</w:t>
      </w:r>
      <w:r w:rsidRPr="00DD6506">
        <w:rPr>
          <w:rFonts w:eastAsia="Times New Roman" w:cstheme="minorHAnsi"/>
          <w:sz w:val="24"/>
          <w:szCs w:val="24"/>
          <w:lang w:eastAsia="es-ES"/>
        </w:rPr>
        <w:t xml:space="preserve">000 maravedíes a los que maltrataran y abusaran de los pobladores de la localidad. Juan de Arias, indignado ante las resoluciones reales, atacaba siempre en respuesta las posesiones y los hogares de los que habían huido de él. </w:t>
      </w:r>
    </w:p>
    <w:p w:rsidR="00A57BD3" w:rsidRDefault="00DD6506" w:rsidP="00DD6506">
      <w:pPr>
        <w:shd w:val="clear" w:color="auto" w:fill="FFFFFF"/>
        <w:spacing w:before="120" w:after="120" w:line="240" w:lineRule="auto"/>
        <w:rPr>
          <w:rFonts w:eastAsia="Times New Roman" w:cstheme="minorHAnsi"/>
          <w:sz w:val="24"/>
          <w:szCs w:val="24"/>
          <w:lang w:eastAsia="es-ES"/>
        </w:rPr>
      </w:pPr>
      <w:r w:rsidRPr="00DD6506">
        <w:rPr>
          <w:rFonts w:eastAsia="Times New Roman" w:cstheme="minorHAnsi"/>
          <w:sz w:val="24"/>
          <w:szCs w:val="24"/>
          <w:lang w:eastAsia="es-ES"/>
        </w:rPr>
        <w:t>En enero de 1516 llegó a cometer asesinato, por lo que, tras una denuncia, la reina </w:t>
      </w:r>
      <w:hyperlink r:id="rId93" w:tooltip="Juana I de Castilla" w:history="1">
        <w:r w:rsidRPr="00DD6506">
          <w:rPr>
            <w:rFonts w:eastAsia="Times New Roman" w:cstheme="minorHAnsi"/>
            <w:sz w:val="24"/>
            <w:szCs w:val="24"/>
            <w:lang w:eastAsia="es-ES"/>
          </w:rPr>
          <w:t>Juana I</w:t>
        </w:r>
      </w:hyperlink>
      <w:r w:rsidRPr="00DD6506">
        <w:rPr>
          <w:rFonts w:eastAsia="Times New Roman" w:cstheme="minorHAnsi"/>
          <w:sz w:val="24"/>
          <w:szCs w:val="24"/>
          <w:lang w:eastAsia="es-ES"/>
        </w:rPr>
        <w:t> y su hijo, </w:t>
      </w:r>
      <w:hyperlink r:id="rId94" w:tooltip="Carlos I de España" w:history="1">
        <w:r w:rsidRPr="00DD6506">
          <w:rPr>
            <w:rFonts w:eastAsia="Times New Roman" w:cstheme="minorHAnsi"/>
            <w:sz w:val="24"/>
            <w:szCs w:val="24"/>
            <w:lang w:eastAsia="es-ES"/>
          </w:rPr>
          <w:t>Carlos I</w:t>
        </w:r>
      </w:hyperlink>
      <w:r w:rsidRPr="00DD6506">
        <w:rPr>
          <w:rFonts w:eastAsia="Times New Roman" w:cstheme="minorHAnsi"/>
          <w:sz w:val="24"/>
          <w:szCs w:val="24"/>
          <w:lang w:eastAsia="es-ES"/>
        </w:rPr>
        <w:t> publicaran el 18 de abril de ese año ordenaron que se cumpliese lo que los Reyes Católicos habían decretado en su momento. En caso de que un allegado a Juan de Arias infringiera la norma real se le impondrían penas como el destierro de la jurisdicción y una multa de 20 000 maravedíes, lo cual se informó el 24 de abril al por entonces alcalde, Andrés Rodríguez.</w:t>
      </w:r>
    </w:p>
    <w:p w:rsidR="00A57BD3" w:rsidRDefault="00A57BD3" w:rsidP="00DD6506">
      <w:pPr>
        <w:shd w:val="clear" w:color="auto" w:fill="FFFFFF"/>
        <w:spacing w:before="120" w:after="120" w:line="240" w:lineRule="auto"/>
        <w:rPr>
          <w:rFonts w:eastAsia="Times New Roman" w:cstheme="minorHAnsi"/>
          <w:sz w:val="24"/>
          <w:szCs w:val="24"/>
          <w:lang w:eastAsia="es-ES"/>
        </w:rPr>
      </w:pPr>
    </w:p>
    <w:p w:rsidR="00A57BD3" w:rsidRPr="00A57BD3" w:rsidRDefault="00A57BD3" w:rsidP="00A57BD3">
      <w:pPr>
        <w:shd w:val="clear" w:color="auto" w:fill="FFFFFF"/>
        <w:spacing w:line="240" w:lineRule="auto"/>
        <w:rPr>
          <w:rFonts w:eastAsia="Times New Roman" w:cstheme="minorHAnsi"/>
          <w:sz w:val="24"/>
          <w:szCs w:val="24"/>
          <w:lang w:eastAsia="es-ES"/>
        </w:rPr>
      </w:pPr>
      <w:r w:rsidRPr="00DD6506">
        <w:rPr>
          <w:rFonts w:eastAsia="Times New Roman" w:cstheme="minorHAnsi"/>
          <w:sz w:val="24"/>
          <w:szCs w:val="24"/>
          <w:lang w:eastAsia="es-ES"/>
        </w:rPr>
        <w:t xml:space="preserve"> </w:t>
      </w:r>
      <w:r w:rsidRPr="00A57BD3">
        <w:rPr>
          <w:rFonts w:eastAsia="Times New Roman" w:cstheme="minorHAnsi"/>
          <w:sz w:val="24"/>
          <w:szCs w:val="24"/>
          <w:lang w:eastAsia="es-ES"/>
        </w:rPr>
        <w:t>Durante la </w:t>
      </w:r>
      <w:hyperlink r:id="rId95" w:tooltip="Guerra de la Independencia Española" w:history="1">
        <w:r w:rsidRPr="00A57BD3">
          <w:rPr>
            <w:rFonts w:eastAsia="Times New Roman" w:cstheme="minorHAnsi"/>
            <w:sz w:val="24"/>
            <w:szCs w:val="24"/>
            <w:lang w:eastAsia="es-ES"/>
          </w:rPr>
          <w:t>Guerra de la Independencia Española</w:t>
        </w:r>
      </w:hyperlink>
      <w:r w:rsidRPr="00A57BD3">
        <w:rPr>
          <w:rFonts w:eastAsia="Times New Roman" w:cstheme="minorHAnsi"/>
          <w:sz w:val="24"/>
          <w:szCs w:val="24"/>
          <w:lang w:eastAsia="es-ES"/>
        </w:rPr>
        <w:t> hubo tropas </w:t>
      </w:r>
      <w:hyperlink r:id="rId96" w:tooltip="Francia" w:history="1">
        <w:r w:rsidRPr="00A57BD3">
          <w:rPr>
            <w:rFonts w:eastAsia="Times New Roman" w:cstheme="minorHAnsi"/>
            <w:sz w:val="24"/>
            <w:szCs w:val="24"/>
            <w:lang w:eastAsia="es-ES"/>
          </w:rPr>
          <w:t>francesas</w:t>
        </w:r>
      </w:hyperlink>
      <w:r w:rsidRPr="00A57BD3">
        <w:rPr>
          <w:rFonts w:eastAsia="Times New Roman" w:cstheme="minorHAnsi"/>
          <w:sz w:val="24"/>
          <w:szCs w:val="24"/>
          <w:lang w:eastAsia="es-ES"/>
        </w:rPr>
        <w:t xml:space="preserve"> acantonadas en el pueblo, concretamente una compañía del 4.º batallón del ejército francés, al cual los lugareños tenían que proveer </w:t>
      </w:r>
      <w:r w:rsidRPr="00A57BD3">
        <w:rPr>
          <w:rFonts w:eastAsia="Times New Roman" w:cstheme="minorHAnsi"/>
          <w:sz w:val="24"/>
          <w:szCs w:val="24"/>
          <w:lang w:eastAsia="es-ES"/>
        </w:rPr>
        <w:lastRenderedPageBreak/>
        <w:t>de suministros —trigo, cebada, paja, vino, legumbres, aceite, carne, carbón y leña— y dejar a su servicio ochenta y una mulas y treinta y cinco pollinos, según está escrito en el Archivo Municipal en diversos documentos de finales de 1810 y principios de 1811. ​</w:t>
      </w:r>
    </w:p>
    <w:p w:rsidR="00DD6506" w:rsidRPr="004F7ED3" w:rsidRDefault="00DD6506" w:rsidP="00A57BD3">
      <w:pPr>
        <w:shd w:val="clear" w:color="auto" w:fill="FFFFFF"/>
        <w:spacing w:before="120" w:after="120" w:line="240" w:lineRule="auto"/>
        <w:rPr>
          <w:rFonts w:eastAsia="Times New Roman" w:cstheme="minorHAnsi"/>
          <w:sz w:val="24"/>
          <w:szCs w:val="24"/>
          <w:lang w:eastAsia="es-ES"/>
        </w:rPr>
      </w:pPr>
      <w:r w:rsidRPr="00DD6506">
        <w:rPr>
          <w:rFonts w:eastAsia="Times New Roman" w:cstheme="minorHAnsi"/>
          <w:sz w:val="24"/>
          <w:szCs w:val="24"/>
          <w:lang w:eastAsia="es-ES"/>
        </w:rPr>
        <w:t>​</w:t>
      </w:r>
      <w:r w:rsidRPr="004F7ED3">
        <w:rPr>
          <w:rFonts w:eastAsia="Times New Roman" w:cstheme="minorHAnsi"/>
          <w:sz w:val="24"/>
          <w:szCs w:val="24"/>
          <w:lang w:eastAsia="es-ES"/>
        </w:rPr>
        <w:t>Al igual que otras muchas ciudades de los alrededores de </w:t>
      </w:r>
      <w:hyperlink r:id="rId97" w:tooltip="Madrid" w:history="1">
        <w:r w:rsidRPr="004F7ED3">
          <w:rPr>
            <w:rFonts w:eastAsia="Times New Roman" w:cstheme="minorHAnsi"/>
            <w:sz w:val="24"/>
            <w:szCs w:val="24"/>
            <w:lang w:eastAsia="es-ES"/>
          </w:rPr>
          <w:t>Madrid</w:t>
        </w:r>
      </w:hyperlink>
      <w:r w:rsidRPr="004F7ED3">
        <w:rPr>
          <w:rFonts w:eastAsia="Times New Roman" w:cstheme="minorHAnsi"/>
          <w:sz w:val="24"/>
          <w:szCs w:val="24"/>
          <w:lang w:eastAsia="es-ES"/>
        </w:rPr>
        <w:t>, San Sebastián de los Reyes, experimentó un crecimiento desmesurado durante los años sesenta y setenta del siglo </w:t>
      </w:r>
      <w:proofErr w:type="spellStart"/>
      <w:r w:rsidRPr="004F7ED3">
        <w:rPr>
          <w:rFonts w:eastAsia="Times New Roman" w:cstheme="minorHAnsi"/>
          <w:smallCaps/>
          <w:sz w:val="24"/>
          <w:szCs w:val="24"/>
          <w:lang w:eastAsia="es-ES"/>
        </w:rPr>
        <w:t>xx</w:t>
      </w:r>
      <w:proofErr w:type="spellEnd"/>
      <w:r w:rsidRPr="004F7ED3">
        <w:rPr>
          <w:rFonts w:eastAsia="Times New Roman" w:cstheme="minorHAnsi"/>
          <w:sz w:val="24"/>
          <w:szCs w:val="24"/>
          <w:lang w:eastAsia="es-ES"/>
        </w:rPr>
        <w:t> debido a la emigración procedente del medio </w:t>
      </w:r>
      <w:hyperlink r:id="rId98" w:tooltip="Rural" w:history="1">
        <w:r w:rsidRPr="004F7ED3">
          <w:rPr>
            <w:rFonts w:eastAsia="Times New Roman" w:cstheme="minorHAnsi"/>
            <w:sz w:val="24"/>
            <w:szCs w:val="24"/>
            <w:lang w:eastAsia="es-ES"/>
          </w:rPr>
          <w:t>rural</w:t>
        </w:r>
      </w:hyperlink>
      <w:r w:rsidRPr="004F7ED3">
        <w:rPr>
          <w:rFonts w:eastAsia="Times New Roman" w:cstheme="minorHAnsi"/>
          <w:sz w:val="24"/>
          <w:szCs w:val="24"/>
          <w:lang w:eastAsia="es-ES"/>
        </w:rPr>
        <w:t>, fundamentalmente desde </w:t>
      </w:r>
      <w:hyperlink r:id="rId99" w:tooltip="Andalucía" w:history="1">
        <w:r w:rsidRPr="004F7ED3">
          <w:rPr>
            <w:rFonts w:eastAsia="Times New Roman" w:cstheme="minorHAnsi"/>
            <w:sz w:val="24"/>
            <w:szCs w:val="24"/>
            <w:lang w:eastAsia="es-ES"/>
          </w:rPr>
          <w:t>Andalucía</w:t>
        </w:r>
      </w:hyperlink>
      <w:r w:rsidRPr="004F7ED3">
        <w:rPr>
          <w:rFonts w:eastAsia="Times New Roman" w:cstheme="minorHAnsi"/>
          <w:sz w:val="24"/>
          <w:szCs w:val="24"/>
          <w:lang w:eastAsia="es-ES"/>
        </w:rPr>
        <w:t>, </w:t>
      </w:r>
      <w:hyperlink r:id="rId100" w:tooltip="Castilla y León" w:history="1">
        <w:r w:rsidRPr="004F7ED3">
          <w:rPr>
            <w:rFonts w:eastAsia="Times New Roman" w:cstheme="minorHAnsi"/>
            <w:sz w:val="24"/>
            <w:szCs w:val="24"/>
            <w:lang w:eastAsia="es-ES"/>
          </w:rPr>
          <w:t>Castilla y León</w:t>
        </w:r>
      </w:hyperlink>
      <w:r w:rsidRPr="004F7ED3">
        <w:rPr>
          <w:rFonts w:eastAsia="Times New Roman" w:cstheme="minorHAnsi"/>
          <w:sz w:val="24"/>
          <w:szCs w:val="24"/>
          <w:lang w:eastAsia="es-ES"/>
        </w:rPr>
        <w:t>, </w:t>
      </w:r>
      <w:hyperlink r:id="rId101" w:tooltip="Castilla-La Mancha" w:history="1">
        <w:r w:rsidRPr="004F7ED3">
          <w:rPr>
            <w:rFonts w:eastAsia="Times New Roman" w:cstheme="minorHAnsi"/>
            <w:sz w:val="24"/>
            <w:szCs w:val="24"/>
            <w:lang w:eastAsia="es-ES"/>
          </w:rPr>
          <w:t>Castilla-La Mancha</w:t>
        </w:r>
      </w:hyperlink>
      <w:r w:rsidRPr="004F7ED3">
        <w:rPr>
          <w:rFonts w:eastAsia="Times New Roman" w:cstheme="minorHAnsi"/>
          <w:sz w:val="24"/>
          <w:szCs w:val="24"/>
          <w:lang w:eastAsia="es-ES"/>
        </w:rPr>
        <w:t> y </w:t>
      </w:r>
      <w:hyperlink r:id="rId102" w:tooltip="Extremadura" w:history="1">
        <w:r w:rsidRPr="004F7ED3">
          <w:rPr>
            <w:rFonts w:eastAsia="Times New Roman" w:cstheme="minorHAnsi"/>
            <w:sz w:val="24"/>
            <w:szCs w:val="24"/>
            <w:lang w:eastAsia="es-ES"/>
          </w:rPr>
          <w:t>Extremadura</w:t>
        </w:r>
      </w:hyperlink>
      <w:r w:rsidRPr="004F7ED3">
        <w:rPr>
          <w:rFonts w:eastAsia="Times New Roman" w:cstheme="minorHAnsi"/>
          <w:sz w:val="24"/>
          <w:szCs w:val="24"/>
          <w:lang w:eastAsia="es-ES"/>
        </w:rPr>
        <w:t>. A partir de los años ochenta el perfil del nuevo residente cambió hacia las parejas jóvenes profesionales procedentes de la capital y de otros municipios metropolitanos.</w:t>
      </w:r>
    </w:p>
    <w:p w:rsidR="00DD6506" w:rsidRDefault="00DD6506" w:rsidP="00DD6506">
      <w:pPr>
        <w:shd w:val="clear" w:color="auto" w:fill="FFFFFF"/>
        <w:spacing w:line="240" w:lineRule="auto"/>
        <w:rPr>
          <w:rFonts w:eastAsia="Times New Roman" w:cstheme="minorHAnsi"/>
          <w:sz w:val="24"/>
          <w:szCs w:val="24"/>
          <w:lang w:eastAsia="es-ES"/>
        </w:rPr>
      </w:pPr>
      <w:r w:rsidRPr="004F7ED3">
        <w:rPr>
          <w:rFonts w:eastAsia="Times New Roman" w:cstheme="minorHAnsi"/>
          <w:sz w:val="24"/>
          <w:szCs w:val="24"/>
          <w:lang w:eastAsia="es-ES"/>
        </w:rPr>
        <w:t>Desde principios del presente siglo </w:t>
      </w:r>
      <w:proofErr w:type="spellStart"/>
      <w:r w:rsidRPr="004F7ED3">
        <w:rPr>
          <w:rFonts w:eastAsia="Times New Roman" w:cstheme="minorHAnsi"/>
          <w:smallCaps/>
          <w:sz w:val="24"/>
          <w:szCs w:val="24"/>
          <w:lang w:eastAsia="es-ES"/>
        </w:rPr>
        <w:t>xxi</w:t>
      </w:r>
      <w:proofErr w:type="spellEnd"/>
      <w:r w:rsidRPr="004F7ED3">
        <w:rPr>
          <w:rFonts w:eastAsia="Times New Roman" w:cstheme="minorHAnsi"/>
          <w:sz w:val="24"/>
          <w:szCs w:val="24"/>
          <w:lang w:eastAsia="es-ES"/>
        </w:rPr>
        <w:t>, la inmigración procedente de otros países ha contribuido a aumentar la población total del </w:t>
      </w:r>
      <w:hyperlink r:id="rId103" w:tooltip="Municipio" w:history="1">
        <w:r w:rsidRPr="004F7ED3">
          <w:rPr>
            <w:rFonts w:eastAsia="Times New Roman" w:cstheme="minorHAnsi"/>
            <w:sz w:val="24"/>
            <w:szCs w:val="24"/>
            <w:lang w:eastAsia="es-ES"/>
          </w:rPr>
          <w:t>municipio</w:t>
        </w:r>
      </w:hyperlink>
      <w:r w:rsidRPr="004F7ED3">
        <w:rPr>
          <w:rFonts w:eastAsia="Times New Roman" w:cstheme="minorHAnsi"/>
          <w:sz w:val="24"/>
          <w:szCs w:val="24"/>
          <w:lang w:eastAsia="es-ES"/>
        </w:rPr>
        <w:t>. Según los datos del </w:t>
      </w:r>
      <w:hyperlink r:id="rId104" w:tooltip="Instituto Nacional de Estadística (España)" w:history="1">
        <w:r w:rsidRPr="004F7ED3">
          <w:rPr>
            <w:rFonts w:eastAsia="Times New Roman" w:cstheme="minorHAnsi"/>
            <w:sz w:val="24"/>
            <w:szCs w:val="24"/>
            <w:lang w:eastAsia="es-ES"/>
          </w:rPr>
          <w:t>INE</w:t>
        </w:r>
      </w:hyperlink>
      <w:r w:rsidRPr="004F7ED3">
        <w:rPr>
          <w:rFonts w:eastAsia="Times New Roman" w:cstheme="minorHAnsi"/>
          <w:sz w:val="24"/>
          <w:szCs w:val="24"/>
          <w:lang w:eastAsia="es-ES"/>
        </w:rPr>
        <w:t> de 2012, el 87,21% de los empadronados son españoles, seguidos de los rumanos, colombianos y ecuatorianos. El total de extranjeros asciende a 10</w:t>
      </w:r>
      <w:r>
        <w:rPr>
          <w:rFonts w:eastAsia="Times New Roman" w:cstheme="minorHAnsi"/>
          <w:sz w:val="24"/>
          <w:szCs w:val="24"/>
          <w:lang w:eastAsia="es-ES"/>
        </w:rPr>
        <w:t>.</w:t>
      </w:r>
      <w:r w:rsidRPr="004F7ED3">
        <w:rPr>
          <w:rFonts w:eastAsia="Times New Roman" w:cstheme="minorHAnsi"/>
          <w:sz w:val="24"/>
          <w:szCs w:val="24"/>
          <w:lang w:eastAsia="es-ES"/>
        </w:rPr>
        <w:t>417 vecinos, el 12,79% del total.</w:t>
      </w:r>
    </w:p>
    <w:p w:rsidR="00DD6506" w:rsidRPr="004F7ED3" w:rsidRDefault="00DD6506" w:rsidP="00DD6506">
      <w:pPr>
        <w:shd w:val="clear" w:color="auto" w:fill="FFFFFF"/>
        <w:spacing w:line="240" w:lineRule="auto"/>
        <w:rPr>
          <w:rFonts w:eastAsia="Times New Roman" w:cstheme="minorHAnsi"/>
          <w:sz w:val="24"/>
          <w:szCs w:val="24"/>
          <w:lang w:eastAsia="es-ES"/>
        </w:rPr>
      </w:pPr>
    </w:p>
    <w:p w:rsidR="00DD6506" w:rsidRPr="004F7ED3" w:rsidRDefault="00DD6506" w:rsidP="00DD6506">
      <w:pPr>
        <w:shd w:val="clear" w:color="auto" w:fill="FFFFFF"/>
        <w:spacing w:line="240" w:lineRule="auto"/>
        <w:rPr>
          <w:rFonts w:eastAsia="Times New Roman" w:cstheme="minorHAnsi"/>
          <w:sz w:val="24"/>
          <w:szCs w:val="24"/>
          <w:lang w:eastAsia="es-ES"/>
        </w:rPr>
      </w:pPr>
      <w:r w:rsidRPr="004F7ED3">
        <w:rPr>
          <w:rFonts w:eastAsia="Times New Roman" w:cstheme="minorHAnsi"/>
          <w:sz w:val="24"/>
          <w:szCs w:val="24"/>
          <w:lang w:eastAsia="es-ES"/>
        </w:rPr>
        <w:t>Según el </w:t>
      </w:r>
      <w:hyperlink r:id="rId105" w:tooltip="Instituto Nacional de Estadística (España)" w:history="1">
        <w:r w:rsidRPr="004F7ED3">
          <w:rPr>
            <w:rFonts w:eastAsia="Times New Roman" w:cstheme="minorHAnsi"/>
            <w:sz w:val="24"/>
            <w:szCs w:val="24"/>
            <w:lang w:eastAsia="es-ES"/>
          </w:rPr>
          <w:t>Instituto Nacional de Estadística</w:t>
        </w:r>
      </w:hyperlink>
      <w:r w:rsidRPr="004F7ED3">
        <w:rPr>
          <w:rFonts w:eastAsia="Times New Roman" w:cstheme="minorHAnsi"/>
          <w:sz w:val="24"/>
          <w:szCs w:val="24"/>
          <w:lang w:eastAsia="es-ES"/>
        </w:rPr>
        <w:t>, la población en 2012 de San Sebastián de los Reyes se cifró en 81</w:t>
      </w:r>
      <w:r>
        <w:rPr>
          <w:rFonts w:eastAsia="Times New Roman" w:cstheme="minorHAnsi"/>
          <w:sz w:val="24"/>
          <w:szCs w:val="24"/>
          <w:lang w:eastAsia="es-ES"/>
        </w:rPr>
        <w:t>.</w:t>
      </w:r>
      <w:r w:rsidRPr="004F7ED3">
        <w:rPr>
          <w:rFonts w:eastAsia="Times New Roman" w:cstheme="minorHAnsi"/>
          <w:sz w:val="24"/>
          <w:szCs w:val="24"/>
          <w:lang w:eastAsia="es-ES"/>
        </w:rPr>
        <w:t>466 habitantes. La población de San Sebastián de los Reyes a 1 de enero de 2011 ascendía a 79</w:t>
      </w:r>
      <w:r>
        <w:rPr>
          <w:rFonts w:eastAsia="Times New Roman" w:cstheme="minorHAnsi"/>
          <w:sz w:val="24"/>
          <w:szCs w:val="24"/>
          <w:lang w:eastAsia="es-ES"/>
        </w:rPr>
        <w:t>.</w:t>
      </w:r>
      <w:r w:rsidRPr="004F7ED3">
        <w:rPr>
          <w:rFonts w:eastAsia="Times New Roman" w:cstheme="minorHAnsi"/>
          <w:sz w:val="24"/>
          <w:szCs w:val="24"/>
          <w:lang w:eastAsia="es-ES"/>
        </w:rPr>
        <w:t>825 habitantes, de los cuales el 13,2% eran extranjeros, concretamente 10</w:t>
      </w:r>
      <w:r>
        <w:rPr>
          <w:rFonts w:eastAsia="Times New Roman" w:cstheme="minorHAnsi"/>
          <w:sz w:val="24"/>
          <w:szCs w:val="24"/>
          <w:lang w:eastAsia="es-ES"/>
        </w:rPr>
        <w:t>.</w:t>
      </w:r>
      <w:r w:rsidRPr="004F7ED3">
        <w:rPr>
          <w:rFonts w:eastAsia="Times New Roman" w:cstheme="minorHAnsi"/>
          <w:sz w:val="24"/>
          <w:szCs w:val="24"/>
          <w:lang w:eastAsia="es-ES"/>
        </w:rPr>
        <w:t>445 vecinos. Según el padrón municipal de 2018, a 1 de enero de ese año, era de 87</w:t>
      </w:r>
      <w:r>
        <w:rPr>
          <w:rFonts w:eastAsia="Times New Roman" w:cstheme="minorHAnsi"/>
          <w:sz w:val="24"/>
          <w:szCs w:val="24"/>
          <w:lang w:eastAsia="es-ES"/>
        </w:rPr>
        <w:t>.</w:t>
      </w:r>
      <w:r w:rsidRPr="004F7ED3">
        <w:rPr>
          <w:rFonts w:eastAsia="Times New Roman" w:cstheme="minorHAnsi"/>
          <w:sz w:val="24"/>
          <w:szCs w:val="24"/>
          <w:lang w:eastAsia="es-ES"/>
        </w:rPr>
        <w:t>724 habitantes. ​</w:t>
      </w:r>
    </w:p>
    <w:p w:rsidR="00DD6506" w:rsidRDefault="00DD6506" w:rsidP="00BD4BD1">
      <w:pPr>
        <w:shd w:val="clear" w:color="auto" w:fill="FFFFFF"/>
        <w:spacing w:after="128" w:line="240" w:lineRule="auto"/>
        <w:rPr>
          <w:rFonts w:eastAsia="Times New Roman" w:cstheme="minorHAnsi"/>
          <w:color w:val="000000"/>
          <w:sz w:val="24"/>
          <w:szCs w:val="24"/>
          <w:lang w:eastAsia="es-ES"/>
        </w:rPr>
      </w:pPr>
    </w:p>
    <w:p w:rsidR="006C1CAC" w:rsidRDefault="006C1CAC" w:rsidP="00BD4BD1">
      <w:pPr>
        <w:shd w:val="clear" w:color="auto" w:fill="FFFFFF"/>
        <w:spacing w:after="128" w:line="240" w:lineRule="auto"/>
        <w:rPr>
          <w:rFonts w:eastAsia="Times New Roman" w:cstheme="minorHAnsi"/>
          <w:color w:val="000000"/>
          <w:sz w:val="24"/>
          <w:szCs w:val="24"/>
          <w:lang w:eastAsia="es-ES"/>
        </w:rPr>
      </w:pPr>
    </w:p>
    <w:p w:rsidR="00BD4BD1" w:rsidRDefault="00BD4BD1" w:rsidP="00BD4BD1">
      <w:pPr>
        <w:shd w:val="clear" w:color="auto" w:fill="FFFFFF"/>
        <w:spacing w:after="128" w:line="240" w:lineRule="auto"/>
        <w:rPr>
          <w:rFonts w:eastAsia="Times New Roman" w:cstheme="minorHAnsi"/>
          <w:color w:val="000000"/>
          <w:sz w:val="24"/>
          <w:szCs w:val="24"/>
          <w:lang w:eastAsia="es-ES"/>
        </w:rPr>
      </w:pPr>
    </w:p>
    <w:p w:rsidR="00025CE8" w:rsidRPr="00F52942" w:rsidRDefault="00025CE8" w:rsidP="00C85F36">
      <w:pPr>
        <w:keepNext/>
        <w:keepLines/>
        <w:pBdr>
          <w:bottom w:val="single" w:sz="4" w:space="2" w:color="ED7D31"/>
        </w:pBdr>
        <w:shd w:val="clear" w:color="auto" w:fill="00B050"/>
        <w:spacing w:line="240" w:lineRule="auto"/>
        <w:outlineLvl w:val="0"/>
        <w:rPr>
          <w:b/>
          <w:color w:val="FFFFFF" w:themeColor="background1"/>
          <w:sz w:val="36"/>
          <w:szCs w:val="36"/>
        </w:rPr>
      </w:pPr>
      <w:bookmarkStart w:id="0" w:name="_Hlk125546378"/>
      <w:r w:rsidRPr="00F52942">
        <w:rPr>
          <w:b/>
          <w:color w:val="FFFFFF" w:themeColor="background1"/>
          <w:sz w:val="36"/>
          <w:szCs w:val="36"/>
        </w:rPr>
        <w:t>ITINERARIOS. Mapas y car</w:t>
      </w:r>
      <w:r w:rsidR="009A31D4">
        <w:rPr>
          <w:b/>
          <w:color w:val="FFFFFF" w:themeColor="background1"/>
          <w:sz w:val="36"/>
          <w:szCs w:val="36"/>
        </w:rPr>
        <w:t>a</w:t>
      </w:r>
      <w:r w:rsidRPr="00F52942">
        <w:rPr>
          <w:b/>
          <w:color w:val="FFFFFF" w:themeColor="background1"/>
          <w:sz w:val="36"/>
          <w:szCs w:val="36"/>
        </w:rPr>
        <w:t>cterísticas</w:t>
      </w:r>
    </w:p>
    <w:bookmarkEnd w:id="0"/>
    <w:p w:rsidR="006C1CAC" w:rsidRDefault="006C1CAC" w:rsidP="00C85F36">
      <w:pPr>
        <w:spacing w:line="240" w:lineRule="auto"/>
        <w:jc w:val="center"/>
        <w:rPr>
          <w:rFonts w:ascii="Calibri" w:eastAsia="Times New Roman" w:hAnsi="Calibri" w:cs="Times New Roman"/>
          <w:b/>
          <w:i/>
          <w:color w:val="365F91" w:themeColor="accent1" w:themeShade="BF"/>
          <w:sz w:val="32"/>
          <w:szCs w:val="32"/>
          <w:lang w:eastAsia="es-ES"/>
        </w:rPr>
      </w:pPr>
    </w:p>
    <w:p w:rsidR="00CC1ACF" w:rsidRDefault="00DB5408" w:rsidP="001E4A6D">
      <w:pPr>
        <w:spacing w:line="240" w:lineRule="auto"/>
        <w:jc w:val="center"/>
        <w:rPr>
          <w:rFonts w:ascii="Calibri" w:eastAsia="Times New Roman" w:hAnsi="Calibri" w:cs="Times New Roman"/>
          <w:b/>
          <w:i/>
          <w:color w:val="365F91" w:themeColor="accent1" w:themeShade="BF"/>
          <w:sz w:val="32"/>
          <w:szCs w:val="32"/>
          <w:lang w:eastAsia="es-ES"/>
        </w:rPr>
      </w:pPr>
      <w:r w:rsidRPr="001E4A6D">
        <w:rPr>
          <w:rFonts w:ascii="Calibri" w:eastAsia="Times New Roman" w:hAnsi="Calibri" w:cs="Times New Roman"/>
          <w:b/>
          <w:i/>
          <w:color w:val="365F91" w:themeColor="accent1" w:themeShade="BF"/>
          <w:sz w:val="32"/>
          <w:szCs w:val="32"/>
          <w:lang w:eastAsia="es-ES"/>
        </w:rPr>
        <w:t xml:space="preserve">Sábado </w:t>
      </w:r>
      <w:r w:rsidR="001E4A6D" w:rsidRPr="001E4A6D">
        <w:rPr>
          <w:rFonts w:ascii="Calibri" w:eastAsia="Times New Roman" w:hAnsi="Calibri" w:cs="Times New Roman"/>
          <w:b/>
          <w:i/>
          <w:color w:val="365F91" w:themeColor="accent1" w:themeShade="BF"/>
          <w:sz w:val="32"/>
          <w:szCs w:val="32"/>
          <w:lang w:eastAsia="es-ES"/>
        </w:rPr>
        <w:t>11 de noviembre</w:t>
      </w:r>
      <w:r w:rsidR="00EE1626" w:rsidRPr="001E4A6D">
        <w:rPr>
          <w:rFonts w:ascii="Calibri" w:eastAsia="Times New Roman" w:hAnsi="Calibri" w:cs="Times New Roman"/>
          <w:b/>
          <w:i/>
          <w:color w:val="365F91" w:themeColor="accent1" w:themeShade="BF"/>
          <w:sz w:val="32"/>
          <w:szCs w:val="32"/>
          <w:lang w:eastAsia="es-ES"/>
        </w:rPr>
        <w:t xml:space="preserve"> </w:t>
      </w:r>
      <w:r w:rsidR="00860EE8" w:rsidRPr="001E4A6D">
        <w:rPr>
          <w:rFonts w:ascii="Calibri" w:eastAsia="Times New Roman" w:hAnsi="Calibri" w:cs="Times New Roman"/>
          <w:b/>
          <w:i/>
          <w:color w:val="365F91" w:themeColor="accent1" w:themeShade="BF"/>
          <w:sz w:val="32"/>
          <w:szCs w:val="32"/>
          <w:lang w:eastAsia="es-ES"/>
        </w:rPr>
        <w:t>de 2023</w:t>
      </w:r>
    </w:p>
    <w:p w:rsidR="001E4A6D" w:rsidRDefault="001E4A6D" w:rsidP="001E4A6D">
      <w:pPr>
        <w:spacing w:line="240" w:lineRule="auto"/>
        <w:jc w:val="center"/>
        <w:rPr>
          <w:rFonts w:ascii="Calibri" w:eastAsia="Times New Roman" w:hAnsi="Calibri" w:cs="Times New Roman"/>
          <w:b/>
          <w:i/>
          <w:color w:val="365F91" w:themeColor="accent1" w:themeShade="BF"/>
          <w:sz w:val="32"/>
          <w:szCs w:val="32"/>
          <w:lang w:eastAsia="es-ES"/>
        </w:rPr>
      </w:pPr>
    </w:p>
    <w:p w:rsidR="001E4A6D" w:rsidRPr="001E4A6D" w:rsidRDefault="001E4A6D" w:rsidP="001E4A6D">
      <w:pPr>
        <w:spacing w:line="240" w:lineRule="auto"/>
        <w:jc w:val="center"/>
        <w:rPr>
          <w:rFonts w:ascii="Calibri" w:eastAsia="Times New Roman" w:hAnsi="Calibri" w:cs="Times New Roman"/>
          <w:bCs/>
          <w:iCs/>
          <w:color w:val="365F91" w:themeColor="accent1" w:themeShade="BF"/>
          <w:sz w:val="20"/>
          <w:szCs w:val="20"/>
          <w:lang w:eastAsia="es-ES"/>
        </w:rPr>
      </w:pPr>
      <w:r>
        <w:rPr>
          <w:rFonts w:ascii="Calibri" w:eastAsia="Times New Roman" w:hAnsi="Calibri" w:cs="Times New Roman"/>
          <w:bCs/>
          <w:iCs/>
          <w:noProof/>
          <w:color w:val="365F91" w:themeColor="accent1" w:themeShade="BF"/>
          <w:sz w:val="20"/>
          <w:szCs w:val="20"/>
          <w:lang w:eastAsia="es-ES"/>
        </w:rPr>
        <w:drawing>
          <wp:inline distT="0" distB="0" distL="0" distR="0">
            <wp:extent cx="5360035" cy="297654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377475" cy="2986230"/>
                    </a:xfrm>
                    <a:prstGeom prst="rect">
                      <a:avLst/>
                    </a:prstGeom>
                  </pic:spPr>
                </pic:pic>
              </a:graphicData>
            </a:graphic>
          </wp:inline>
        </w:drawing>
      </w:r>
    </w:p>
    <w:p w:rsidR="00C85F36" w:rsidRDefault="00C85F36" w:rsidP="001E4A6D">
      <w:pPr>
        <w:spacing w:line="240" w:lineRule="auto"/>
        <w:jc w:val="center"/>
        <w:rPr>
          <w:bCs/>
          <w:sz w:val="20"/>
          <w:szCs w:val="20"/>
        </w:rPr>
      </w:pPr>
      <w:r w:rsidRPr="00C85F36">
        <w:rPr>
          <w:bCs/>
          <w:sz w:val="20"/>
          <w:szCs w:val="20"/>
        </w:rPr>
        <w:t xml:space="preserve">Mapa con la traza del </w:t>
      </w:r>
      <w:proofErr w:type="spellStart"/>
      <w:r w:rsidRPr="00C85F36">
        <w:rPr>
          <w:bCs/>
          <w:sz w:val="20"/>
          <w:szCs w:val="20"/>
        </w:rPr>
        <w:t>tracks</w:t>
      </w:r>
      <w:proofErr w:type="spellEnd"/>
      <w:r w:rsidRPr="00C85F36">
        <w:rPr>
          <w:bCs/>
          <w:sz w:val="20"/>
          <w:szCs w:val="20"/>
        </w:rPr>
        <w:t xml:space="preserve"> a seguir en la ruta</w:t>
      </w:r>
    </w:p>
    <w:p w:rsidR="006C1CAC" w:rsidRDefault="006C1CAC" w:rsidP="001E4A6D">
      <w:pPr>
        <w:spacing w:line="240" w:lineRule="auto"/>
        <w:jc w:val="center"/>
        <w:rPr>
          <w:bCs/>
          <w:sz w:val="20"/>
          <w:szCs w:val="20"/>
        </w:rPr>
      </w:pPr>
    </w:p>
    <w:p w:rsidR="00ED0F78" w:rsidRDefault="00ED0F78" w:rsidP="001E4A6D">
      <w:pPr>
        <w:spacing w:line="240" w:lineRule="auto"/>
        <w:jc w:val="center"/>
        <w:rPr>
          <w:bCs/>
          <w:sz w:val="20"/>
          <w:szCs w:val="20"/>
        </w:rPr>
      </w:pPr>
      <w:r>
        <w:rPr>
          <w:bCs/>
          <w:noProof/>
          <w:sz w:val="20"/>
          <w:szCs w:val="20"/>
        </w:rPr>
        <w:lastRenderedPageBreak/>
        <w:drawing>
          <wp:inline distT="0" distB="0" distL="0" distR="0">
            <wp:extent cx="5476875" cy="3522827"/>
            <wp:effectExtent l="0" t="0" r="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07">
                      <a:extLst>
                        <a:ext uri="{28A0092B-C50C-407E-A947-70E740481C1C}">
                          <a14:useLocalDpi xmlns:a14="http://schemas.microsoft.com/office/drawing/2010/main" val="0"/>
                        </a:ext>
                      </a:extLst>
                    </a:blip>
                    <a:stretch>
                      <a:fillRect/>
                    </a:stretch>
                  </pic:blipFill>
                  <pic:spPr>
                    <a:xfrm>
                      <a:off x="0" y="0"/>
                      <a:ext cx="5482050" cy="3526155"/>
                    </a:xfrm>
                    <a:prstGeom prst="rect">
                      <a:avLst/>
                    </a:prstGeom>
                  </pic:spPr>
                </pic:pic>
              </a:graphicData>
            </a:graphic>
          </wp:inline>
        </w:drawing>
      </w:r>
    </w:p>
    <w:p w:rsidR="00C85F36" w:rsidRPr="00C85F36" w:rsidRDefault="00C85F36" w:rsidP="001E4A6D">
      <w:pPr>
        <w:spacing w:line="240" w:lineRule="auto"/>
        <w:jc w:val="center"/>
        <w:rPr>
          <w:bCs/>
          <w:sz w:val="20"/>
          <w:szCs w:val="20"/>
        </w:rPr>
      </w:pPr>
    </w:p>
    <w:p w:rsidR="008D799F" w:rsidRPr="00C85F36" w:rsidRDefault="008D799F" w:rsidP="00C85F36">
      <w:pPr>
        <w:jc w:val="center"/>
        <w:rPr>
          <w:noProof/>
          <w:sz w:val="20"/>
          <w:szCs w:val="20"/>
          <w:lang w:eastAsia="es-ES"/>
        </w:rPr>
      </w:pPr>
    </w:p>
    <w:p w:rsidR="00E953F9" w:rsidRPr="00C964BB" w:rsidRDefault="00E953F9" w:rsidP="00225F3D">
      <w:pPr>
        <w:shd w:val="clear" w:color="auto" w:fill="00B050"/>
        <w:spacing w:before="120"/>
        <w:rPr>
          <w:b/>
          <w:color w:val="FFFFFF" w:themeColor="background1"/>
          <w:sz w:val="28"/>
          <w:szCs w:val="28"/>
        </w:rPr>
      </w:pPr>
      <w:r w:rsidRPr="00225F3D">
        <w:rPr>
          <w:b/>
          <w:color w:val="FFFFFF" w:themeColor="background1"/>
          <w:sz w:val="28"/>
          <w:szCs w:val="28"/>
          <w:shd w:val="clear" w:color="auto" w:fill="00B050"/>
        </w:rPr>
        <w:t>DESCRIPCIÓN DE LA RUTA</w:t>
      </w:r>
    </w:p>
    <w:p w:rsidR="002C1FE0" w:rsidRDefault="002C1FE0" w:rsidP="00DF4C8F">
      <w:pPr>
        <w:spacing w:line="240" w:lineRule="auto"/>
        <w:textAlignment w:val="baseline"/>
        <w:rPr>
          <w:rFonts w:eastAsia="Times New Roman" w:cstheme="minorHAnsi"/>
          <w:sz w:val="24"/>
          <w:szCs w:val="24"/>
          <w:lang w:eastAsia="es-ES"/>
        </w:rPr>
      </w:pPr>
    </w:p>
    <w:p w:rsidR="00DF4C8F" w:rsidRDefault="00DF4C8F" w:rsidP="00DF4C8F">
      <w:pPr>
        <w:spacing w:line="240" w:lineRule="auto"/>
        <w:textAlignment w:val="baseline"/>
        <w:rPr>
          <w:rFonts w:eastAsia="Times New Roman" w:cstheme="minorHAnsi"/>
          <w:sz w:val="24"/>
          <w:szCs w:val="24"/>
          <w:lang w:eastAsia="es-ES"/>
        </w:rPr>
      </w:pPr>
      <w:r w:rsidRPr="0050588B">
        <w:rPr>
          <w:rFonts w:eastAsia="Times New Roman" w:cstheme="minorHAnsi"/>
          <w:sz w:val="24"/>
          <w:szCs w:val="24"/>
          <w:lang w:eastAsia="es-ES"/>
        </w:rPr>
        <w:t xml:space="preserve">Para realizar esta pequeña ruta de </w:t>
      </w:r>
      <w:r>
        <w:rPr>
          <w:rFonts w:eastAsia="Times New Roman" w:cstheme="minorHAnsi"/>
          <w:sz w:val="24"/>
          <w:szCs w:val="24"/>
          <w:lang w:eastAsia="es-ES"/>
        </w:rPr>
        <w:t xml:space="preserve">marcha nórdica, </w:t>
      </w:r>
      <w:r w:rsidRPr="0050588B">
        <w:rPr>
          <w:rFonts w:eastAsia="Times New Roman" w:cstheme="minorHAnsi"/>
          <w:sz w:val="24"/>
          <w:szCs w:val="24"/>
          <w:lang w:eastAsia="es-ES"/>
        </w:rPr>
        <w:t>lo mejor es aparcar en el </w:t>
      </w:r>
      <w:hyperlink r:id="rId108" w:history="1">
        <w:r w:rsidRPr="0050588B">
          <w:rPr>
            <w:rFonts w:eastAsia="Times New Roman" w:cstheme="minorHAnsi"/>
            <w:sz w:val="24"/>
            <w:szCs w:val="24"/>
            <w:bdr w:val="none" w:sz="0" w:space="0" w:color="auto" w:frame="1"/>
            <w:lang w:eastAsia="es-ES"/>
          </w:rPr>
          <w:t>Parking del Polideportivo Dehesa Boyal</w:t>
        </w:r>
      </w:hyperlink>
      <w:r w:rsidRPr="0050588B">
        <w:rPr>
          <w:rFonts w:eastAsia="Times New Roman" w:cstheme="minorHAnsi"/>
          <w:sz w:val="24"/>
          <w:szCs w:val="24"/>
          <w:lang w:eastAsia="es-ES"/>
        </w:rPr>
        <w:t>, que se encuentra a escasos metros del comienzo de la senda</w:t>
      </w:r>
      <w:r>
        <w:rPr>
          <w:rFonts w:eastAsia="Times New Roman" w:cstheme="minorHAnsi"/>
          <w:sz w:val="24"/>
          <w:szCs w:val="24"/>
          <w:lang w:eastAsia="es-ES"/>
        </w:rPr>
        <w:t xml:space="preserve"> e identificado en el enlace del final del documento</w:t>
      </w:r>
      <w:r w:rsidRPr="0050588B">
        <w:rPr>
          <w:rFonts w:eastAsia="Times New Roman" w:cstheme="minorHAnsi"/>
          <w:sz w:val="24"/>
          <w:szCs w:val="24"/>
          <w:lang w:eastAsia="es-ES"/>
        </w:rPr>
        <w:t>.</w:t>
      </w:r>
    </w:p>
    <w:p w:rsidR="0054617B" w:rsidRDefault="0054617B" w:rsidP="00DF4C8F">
      <w:pPr>
        <w:spacing w:line="240" w:lineRule="auto"/>
        <w:textAlignment w:val="baseline"/>
        <w:rPr>
          <w:rFonts w:eastAsia="Times New Roman" w:cstheme="minorHAnsi"/>
          <w:sz w:val="24"/>
          <w:szCs w:val="24"/>
          <w:lang w:eastAsia="es-ES"/>
        </w:rPr>
      </w:pPr>
    </w:p>
    <w:p w:rsidR="0054617B" w:rsidRDefault="0054617B" w:rsidP="00DF4C8F">
      <w:pPr>
        <w:spacing w:line="240" w:lineRule="auto"/>
        <w:textAlignment w:val="baseline"/>
        <w:rPr>
          <w:rFonts w:eastAsia="Times New Roman" w:cstheme="minorHAnsi"/>
          <w:sz w:val="24"/>
          <w:szCs w:val="24"/>
          <w:lang w:eastAsia="es-ES"/>
        </w:rPr>
      </w:pPr>
      <w:r>
        <w:rPr>
          <w:rFonts w:eastAsia="Times New Roman" w:cstheme="minorHAnsi"/>
          <w:sz w:val="24"/>
          <w:szCs w:val="24"/>
          <w:lang w:eastAsia="es-ES"/>
        </w:rPr>
        <w:t xml:space="preserve">La descripción a través de un reportaje </w:t>
      </w:r>
      <w:proofErr w:type="spellStart"/>
      <w:r>
        <w:rPr>
          <w:rFonts w:eastAsia="Times New Roman" w:cstheme="minorHAnsi"/>
          <w:sz w:val="24"/>
          <w:szCs w:val="24"/>
          <w:lang w:eastAsia="es-ES"/>
        </w:rPr>
        <w:t>fotógrafico</w:t>
      </w:r>
      <w:proofErr w:type="spellEnd"/>
      <w:r>
        <w:rPr>
          <w:rFonts w:eastAsia="Times New Roman" w:cstheme="minorHAnsi"/>
          <w:sz w:val="24"/>
          <w:szCs w:val="24"/>
          <w:lang w:eastAsia="es-ES"/>
        </w:rPr>
        <w:t>.</w:t>
      </w:r>
    </w:p>
    <w:p w:rsidR="00DF4C8F" w:rsidRDefault="00DF4C8F" w:rsidP="00DF4C8F">
      <w:pPr>
        <w:spacing w:line="240" w:lineRule="auto"/>
        <w:textAlignment w:val="baseline"/>
        <w:rPr>
          <w:rFonts w:eastAsia="Times New Roman" w:cstheme="minorHAnsi"/>
          <w:sz w:val="24"/>
          <w:szCs w:val="24"/>
          <w:lang w:eastAsia="es-ES"/>
        </w:rPr>
      </w:pPr>
      <w:r w:rsidRPr="0050588B">
        <w:rPr>
          <w:rFonts w:ascii="inherit" w:eastAsia="Times New Roman" w:hAnsi="inherit" w:cs="Times New Roman"/>
          <w:noProof/>
          <w:sz w:val="29"/>
          <w:szCs w:val="29"/>
          <w:lang w:eastAsia="es-ES"/>
        </w:rPr>
        <w:drawing>
          <wp:anchor distT="0" distB="0" distL="114300" distR="114300" simplePos="0" relativeHeight="251708928" behindDoc="1" locked="0" layoutInCell="1" allowOverlap="1" wp14:anchorId="308E8E9B">
            <wp:simplePos x="0" y="0"/>
            <wp:positionH relativeFrom="column">
              <wp:posOffset>-21590</wp:posOffset>
            </wp:positionH>
            <wp:positionV relativeFrom="paragraph">
              <wp:posOffset>59055</wp:posOffset>
            </wp:positionV>
            <wp:extent cx="2946400" cy="2209800"/>
            <wp:effectExtent l="0" t="0" r="6350" b="0"/>
            <wp:wrapTight wrapText="bothSides">
              <wp:wrapPolygon edited="0">
                <wp:start x="0" y="0"/>
                <wp:lineTo x="0" y="21414"/>
                <wp:lineTo x="21507" y="21414"/>
                <wp:lineTo x="21507"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46400"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F4C8F" w:rsidRDefault="00DF4C8F" w:rsidP="00DF4C8F">
      <w:pPr>
        <w:spacing w:line="240" w:lineRule="auto"/>
        <w:textAlignment w:val="baseline"/>
        <w:rPr>
          <w:rFonts w:eastAsia="Times New Roman" w:cstheme="minorHAnsi"/>
          <w:sz w:val="24"/>
          <w:szCs w:val="24"/>
          <w:lang w:eastAsia="es-ES"/>
        </w:rPr>
      </w:pPr>
      <w:r w:rsidRPr="0050588B">
        <w:rPr>
          <w:rFonts w:eastAsia="Times New Roman" w:cstheme="minorHAnsi"/>
          <w:sz w:val="24"/>
          <w:szCs w:val="24"/>
          <w:lang w:eastAsia="es-ES"/>
        </w:rPr>
        <w:t xml:space="preserve">Una vez </w:t>
      </w:r>
      <w:r>
        <w:rPr>
          <w:rFonts w:eastAsia="Times New Roman" w:cstheme="minorHAnsi"/>
          <w:sz w:val="24"/>
          <w:szCs w:val="24"/>
          <w:lang w:eastAsia="es-ES"/>
        </w:rPr>
        <w:t>que se haya aparcado</w:t>
      </w:r>
      <w:r w:rsidRPr="0050588B">
        <w:rPr>
          <w:rFonts w:eastAsia="Times New Roman" w:cstheme="minorHAnsi"/>
          <w:sz w:val="24"/>
          <w:szCs w:val="24"/>
          <w:lang w:eastAsia="es-ES"/>
        </w:rPr>
        <w:t xml:space="preserve">, </w:t>
      </w:r>
      <w:r>
        <w:rPr>
          <w:rFonts w:eastAsia="Times New Roman" w:cstheme="minorHAnsi"/>
          <w:sz w:val="24"/>
          <w:szCs w:val="24"/>
          <w:lang w:eastAsia="es-ES"/>
        </w:rPr>
        <w:t xml:space="preserve">se entra en la Dehesa dejando </w:t>
      </w:r>
      <w:r w:rsidRPr="0050588B">
        <w:rPr>
          <w:rFonts w:eastAsia="Times New Roman" w:cstheme="minorHAnsi"/>
          <w:sz w:val="24"/>
          <w:szCs w:val="24"/>
          <w:lang w:eastAsia="es-ES"/>
        </w:rPr>
        <w:t>el polideportivo</w:t>
      </w:r>
      <w:r>
        <w:rPr>
          <w:rFonts w:eastAsia="Times New Roman" w:cstheme="minorHAnsi"/>
          <w:sz w:val="24"/>
          <w:szCs w:val="24"/>
          <w:lang w:eastAsia="es-ES"/>
        </w:rPr>
        <w:t xml:space="preserve"> a nuestra izquierda donde se comienza la ruta, siguiendo el camino que llaman </w:t>
      </w:r>
      <w:r w:rsidRPr="0050588B">
        <w:rPr>
          <w:rFonts w:eastAsia="Times New Roman" w:cstheme="minorHAnsi"/>
          <w:sz w:val="24"/>
          <w:szCs w:val="24"/>
          <w:lang w:eastAsia="es-ES"/>
        </w:rPr>
        <w:t>«</w:t>
      </w:r>
      <w:r w:rsidRPr="00DF4C8F">
        <w:rPr>
          <w:rFonts w:eastAsia="Times New Roman" w:cstheme="minorHAnsi"/>
          <w:i/>
          <w:iCs/>
          <w:sz w:val="24"/>
          <w:szCs w:val="24"/>
          <w:lang w:eastAsia="es-ES"/>
        </w:rPr>
        <w:t xml:space="preserve">el </w:t>
      </w:r>
      <w:r w:rsidRPr="00DF4C8F">
        <w:rPr>
          <w:rFonts w:eastAsia="Times New Roman" w:cstheme="minorHAnsi"/>
          <w:i/>
          <w:iCs/>
          <w:sz w:val="24"/>
          <w:szCs w:val="24"/>
          <w:bdr w:val="none" w:sz="0" w:space="0" w:color="auto" w:frame="1"/>
          <w:lang w:eastAsia="es-ES"/>
        </w:rPr>
        <w:t>Llano</w:t>
      </w:r>
      <w:r>
        <w:rPr>
          <w:rFonts w:eastAsia="Times New Roman" w:cstheme="minorHAnsi"/>
          <w:i/>
          <w:iCs/>
          <w:sz w:val="24"/>
          <w:szCs w:val="24"/>
          <w:bdr w:val="none" w:sz="0" w:space="0" w:color="auto" w:frame="1"/>
          <w:lang w:eastAsia="es-ES"/>
        </w:rPr>
        <w:t xml:space="preserve"> </w:t>
      </w:r>
      <w:r w:rsidRPr="0050588B">
        <w:rPr>
          <w:rFonts w:eastAsia="Times New Roman" w:cstheme="minorHAnsi"/>
          <w:sz w:val="24"/>
          <w:szCs w:val="24"/>
          <w:lang w:eastAsia="es-ES"/>
        </w:rPr>
        <w:t>«</w:t>
      </w:r>
      <w:r>
        <w:rPr>
          <w:rFonts w:eastAsia="Times New Roman" w:cstheme="minorHAnsi"/>
          <w:sz w:val="24"/>
          <w:szCs w:val="24"/>
          <w:lang w:eastAsia="es-ES"/>
        </w:rPr>
        <w:t>.</w:t>
      </w:r>
    </w:p>
    <w:p w:rsidR="00DF4C8F" w:rsidRPr="0050588B" w:rsidRDefault="0054617B" w:rsidP="00DF4C8F">
      <w:pPr>
        <w:spacing w:line="240" w:lineRule="auto"/>
        <w:textAlignment w:val="baseline"/>
        <w:rPr>
          <w:rFonts w:eastAsia="Times New Roman" w:cstheme="minorHAnsi"/>
          <w:sz w:val="24"/>
          <w:szCs w:val="24"/>
          <w:lang w:eastAsia="es-ES"/>
        </w:rPr>
      </w:pPr>
      <w:r w:rsidRPr="0050588B">
        <w:rPr>
          <w:rFonts w:eastAsia="Times New Roman" w:cstheme="minorHAnsi"/>
          <w:noProof/>
          <w:sz w:val="24"/>
          <w:szCs w:val="24"/>
          <w:lang w:eastAsia="es-ES"/>
        </w:rPr>
        <w:drawing>
          <wp:anchor distT="0" distB="0" distL="114300" distR="114300" simplePos="0" relativeHeight="251709952" behindDoc="1" locked="0" layoutInCell="1" allowOverlap="1" wp14:anchorId="3C224142">
            <wp:simplePos x="0" y="0"/>
            <wp:positionH relativeFrom="margin">
              <wp:align>right</wp:align>
            </wp:positionH>
            <wp:positionV relativeFrom="paragraph">
              <wp:posOffset>243205</wp:posOffset>
            </wp:positionV>
            <wp:extent cx="3416935" cy="2562225"/>
            <wp:effectExtent l="0" t="0" r="0" b="9525"/>
            <wp:wrapTight wrapText="bothSides">
              <wp:wrapPolygon edited="0">
                <wp:start x="0" y="0"/>
                <wp:lineTo x="0" y="21520"/>
                <wp:lineTo x="21435" y="21520"/>
                <wp:lineTo x="21435"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416935" cy="2562225"/>
                    </a:xfrm>
                    <a:prstGeom prst="rect">
                      <a:avLst/>
                    </a:prstGeom>
                    <a:noFill/>
                    <a:ln>
                      <a:noFill/>
                    </a:ln>
                  </pic:spPr>
                </pic:pic>
              </a:graphicData>
            </a:graphic>
            <wp14:sizeRelH relativeFrom="page">
              <wp14:pctWidth>0</wp14:pctWidth>
            </wp14:sizeRelH>
            <wp14:sizeRelV relativeFrom="page">
              <wp14:pctHeight>0</wp14:pctHeight>
            </wp14:sizeRelV>
          </wp:anchor>
        </w:drawing>
      </w:r>
      <w:r w:rsidR="00DF4C8F" w:rsidRPr="0050588B">
        <w:rPr>
          <w:rFonts w:eastAsia="Times New Roman" w:cstheme="minorHAnsi"/>
          <w:sz w:val="24"/>
          <w:szCs w:val="24"/>
          <w:lang w:eastAsia="es-ES"/>
        </w:rPr>
        <w:t>La dehesa sirvió como prado comunal para que los vecinos</w:t>
      </w:r>
      <w:r w:rsidR="00DF4C8F" w:rsidRPr="0050588B">
        <w:rPr>
          <w:rFonts w:eastAsia="Times New Roman" w:cstheme="minorHAnsi"/>
          <w:sz w:val="24"/>
          <w:szCs w:val="24"/>
          <w:bdr w:val="none" w:sz="0" w:space="0" w:color="auto" w:frame="1"/>
          <w:lang w:eastAsia="es-ES"/>
        </w:rPr>
        <w:t> soltaran y pastorearan el ganado</w:t>
      </w:r>
      <w:r w:rsidR="00DF4C8F" w:rsidRPr="0050588B">
        <w:rPr>
          <w:rFonts w:eastAsia="Times New Roman" w:cstheme="minorHAnsi"/>
          <w:sz w:val="24"/>
          <w:szCs w:val="24"/>
          <w:lang w:eastAsia="es-ES"/>
        </w:rPr>
        <w:t> (de ahí la denominación de «</w:t>
      </w:r>
      <w:r w:rsidR="00DF4C8F" w:rsidRPr="002C1FE0">
        <w:rPr>
          <w:rFonts w:eastAsia="Times New Roman" w:cstheme="minorHAnsi"/>
          <w:i/>
          <w:iCs/>
          <w:sz w:val="24"/>
          <w:szCs w:val="24"/>
          <w:bdr w:val="none" w:sz="0" w:space="0" w:color="auto" w:frame="1"/>
          <w:lang w:eastAsia="es-ES"/>
        </w:rPr>
        <w:t>Boyal</w:t>
      </w:r>
      <w:r w:rsidR="002C1FE0">
        <w:rPr>
          <w:rFonts w:eastAsia="Times New Roman" w:cstheme="minorHAnsi"/>
          <w:sz w:val="24"/>
          <w:szCs w:val="24"/>
          <w:lang w:eastAsia="es-ES"/>
        </w:rPr>
        <w:t xml:space="preserve"> </w:t>
      </w:r>
      <w:r w:rsidR="00DF4C8F" w:rsidRPr="0050588B">
        <w:rPr>
          <w:rFonts w:eastAsia="Times New Roman" w:cstheme="minorHAnsi"/>
          <w:sz w:val="24"/>
          <w:szCs w:val="24"/>
          <w:lang w:eastAsia="es-ES"/>
        </w:rPr>
        <w:t>«, que hace referencia al ganado vacuno).</w:t>
      </w:r>
    </w:p>
    <w:p w:rsidR="00DF4C8F" w:rsidRPr="0050588B" w:rsidRDefault="00DF4C8F" w:rsidP="00DF4C8F">
      <w:pPr>
        <w:spacing w:line="240" w:lineRule="auto"/>
        <w:textAlignment w:val="baseline"/>
        <w:rPr>
          <w:rFonts w:eastAsia="Times New Roman" w:cstheme="minorHAnsi"/>
          <w:sz w:val="24"/>
          <w:szCs w:val="24"/>
          <w:lang w:eastAsia="es-ES"/>
        </w:rPr>
      </w:pPr>
      <w:r w:rsidRPr="0050588B">
        <w:rPr>
          <w:rFonts w:eastAsia="Times New Roman" w:cstheme="minorHAnsi"/>
          <w:sz w:val="24"/>
          <w:szCs w:val="24"/>
          <w:lang w:eastAsia="es-ES"/>
        </w:rPr>
        <w:t>Presenta un relieve ondulado que alcanza una </w:t>
      </w:r>
      <w:r w:rsidRPr="0050588B">
        <w:rPr>
          <w:rFonts w:eastAsia="Times New Roman" w:cstheme="minorHAnsi"/>
          <w:sz w:val="24"/>
          <w:szCs w:val="24"/>
          <w:bdr w:val="none" w:sz="0" w:space="0" w:color="auto" w:frame="1"/>
          <w:lang w:eastAsia="es-ES"/>
        </w:rPr>
        <w:t>cota mí</w:t>
      </w:r>
      <w:r w:rsidR="002C1FE0">
        <w:rPr>
          <w:rFonts w:eastAsia="Times New Roman" w:cstheme="minorHAnsi"/>
          <w:sz w:val="24"/>
          <w:szCs w:val="24"/>
          <w:bdr w:val="none" w:sz="0" w:space="0" w:color="auto" w:frame="1"/>
          <w:lang w:eastAsia="es-ES"/>
        </w:rPr>
        <w:t>n</w:t>
      </w:r>
      <w:r w:rsidRPr="0050588B">
        <w:rPr>
          <w:rFonts w:eastAsia="Times New Roman" w:cstheme="minorHAnsi"/>
          <w:sz w:val="24"/>
          <w:szCs w:val="24"/>
          <w:bdr w:val="none" w:sz="0" w:space="0" w:color="auto" w:frame="1"/>
          <w:lang w:eastAsia="es-ES"/>
        </w:rPr>
        <w:t>i</w:t>
      </w:r>
      <w:r w:rsidR="002C1FE0">
        <w:rPr>
          <w:rFonts w:eastAsia="Times New Roman" w:cstheme="minorHAnsi"/>
          <w:sz w:val="24"/>
          <w:szCs w:val="24"/>
          <w:bdr w:val="none" w:sz="0" w:space="0" w:color="auto" w:frame="1"/>
          <w:lang w:eastAsia="es-ES"/>
        </w:rPr>
        <w:t>m</w:t>
      </w:r>
      <w:r w:rsidRPr="0050588B">
        <w:rPr>
          <w:rFonts w:eastAsia="Times New Roman" w:cstheme="minorHAnsi"/>
          <w:sz w:val="24"/>
          <w:szCs w:val="24"/>
          <w:bdr w:val="none" w:sz="0" w:space="0" w:color="auto" w:frame="1"/>
          <w:lang w:eastAsia="es-ES"/>
        </w:rPr>
        <w:t>a de 600 m. y máxima de 717 m. de altitud</w:t>
      </w:r>
      <w:r w:rsidR="002C1FE0">
        <w:rPr>
          <w:rFonts w:eastAsia="Times New Roman" w:cstheme="minorHAnsi"/>
          <w:sz w:val="24"/>
          <w:szCs w:val="24"/>
          <w:bdr w:val="none" w:sz="0" w:space="0" w:color="auto" w:frame="1"/>
          <w:lang w:eastAsia="es-ES"/>
        </w:rPr>
        <w:t>.</w:t>
      </w:r>
    </w:p>
    <w:p w:rsidR="00DF4C8F" w:rsidRDefault="00DF4C8F" w:rsidP="00DF4C8F">
      <w:pPr>
        <w:spacing w:line="240" w:lineRule="auto"/>
        <w:textAlignment w:val="baseline"/>
        <w:rPr>
          <w:rFonts w:eastAsia="Times New Roman" w:cstheme="minorHAnsi"/>
          <w:sz w:val="24"/>
          <w:szCs w:val="24"/>
          <w:lang w:eastAsia="es-ES"/>
        </w:rPr>
      </w:pPr>
    </w:p>
    <w:p w:rsidR="00DF4C8F" w:rsidRDefault="00DF4C8F" w:rsidP="00DF4C8F">
      <w:pPr>
        <w:spacing w:line="240" w:lineRule="auto"/>
        <w:textAlignment w:val="baseline"/>
        <w:rPr>
          <w:rFonts w:ascii="inherit" w:eastAsia="Times New Roman" w:hAnsi="inherit" w:cs="Times New Roman"/>
          <w:sz w:val="29"/>
          <w:szCs w:val="29"/>
          <w:lang w:eastAsia="es-ES"/>
        </w:rPr>
      </w:pPr>
    </w:p>
    <w:p w:rsidR="00DF4C8F" w:rsidRDefault="00DF4C8F" w:rsidP="00DF4C8F">
      <w:pPr>
        <w:spacing w:line="240" w:lineRule="auto"/>
        <w:textAlignment w:val="baseline"/>
        <w:rPr>
          <w:rFonts w:ascii="inherit" w:eastAsia="Times New Roman" w:hAnsi="inherit" w:cs="Times New Roman"/>
          <w:sz w:val="29"/>
          <w:szCs w:val="29"/>
          <w:lang w:eastAsia="es-ES"/>
        </w:rPr>
      </w:pPr>
    </w:p>
    <w:p w:rsidR="00DF4C8F" w:rsidRDefault="00DF4C8F" w:rsidP="00DF4C8F">
      <w:pPr>
        <w:spacing w:line="240" w:lineRule="auto"/>
        <w:textAlignment w:val="baseline"/>
        <w:rPr>
          <w:rFonts w:ascii="inherit" w:eastAsia="Times New Roman" w:hAnsi="inherit" w:cs="Times New Roman"/>
          <w:sz w:val="29"/>
          <w:szCs w:val="29"/>
          <w:lang w:eastAsia="es-ES"/>
        </w:rPr>
      </w:pPr>
    </w:p>
    <w:p w:rsidR="00DF4C8F" w:rsidRDefault="00DF4C8F" w:rsidP="00DF4C8F">
      <w:pPr>
        <w:spacing w:line="240" w:lineRule="auto"/>
        <w:textAlignment w:val="baseline"/>
        <w:rPr>
          <w:rFonts w:ascii="inherit" w:eastAsia="Times New Roman" w:hAnsi="inherit" w:cs="Times New Roman"/>
          <w:sz w:val="29"/>
          <w:szCs w:val="29"/>
          <w:lang w:eastAsia="es-ES"/>
        </w:rPr>
      </w:pPr>
    </w:p>
    <w:p w:rsidR="00DF4C8F" w:rsidRDefault="002C1FE0" w:rsidP="00DF4C8F">
      <w:pPr>
        <w:spacing w:line="240" w:lineRule="auto"/>
        <w:textAlignment w:val="baseline"/>
        <w:rPr>
          <w:rFonts w:ascii="inherit" w:eastAsia="Times New Roman" w:hAnsi="inherit" w:cs="Times New Roman"/>
          <w:sz w:val="29"/>
          <w:szCs w:val="29"/>
          <w:lang w:eastAsia="es-ES"/>
        </w:rPr>
      </w:pPr>
      <w:r w:rsidRPr="0050588B">
        <w:rPr>
          <w:rFonts w:eastAsia="Times New Roman" w:cstheme="minorHAnsi"/>
          <w:noProof/>
          <w:sz w:val="24"/>
          <w:szCs w:val="24"/>
          <w:lang w:eastAsia="es-ES"/>
        </w:rPr>
        <w:drawing>
          <wp:anchor distT="0" distB="0" distL="114300" distR="114300" simplePos="0" relativeHeight="251710976" behindDoc="1" locked="0" layoutInCell="1" allowOverlap="1" wp14:anchorId="4B2ED519">
            <wp:simplePos x="0" y="0"/>
            <wp:positionH relativeFrom="margin">
              <wp:align>left</wp:align>
            </wp:positionH>
            <wp:positionV relativeFrom="paragraph">
              <wp:posOffset>219075</wp:posOffset>
            </wp:positionV>
            <wp:extent cx="3048000" cy="2286000"/>
            <wp:effectExtent l="0" t="0" r="0" b="0"/>
            <wp:wrapTight wrapText="bothSides">
              <wp:wrapPolygon edited="0">
                <wp:start x="0" y="0"/>
                <wp:lineTo x="0" y="21420"/>
                <wp:lineTo x="21465" y="21420"/>
                <wp:lineTo x="21465" y="0"/>
                <wp:lineTo x="0"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48000" cy="2286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1FE0" w:rsidRPr="0050588B" w:rsidRDefault="002C1FE0" w:rsidP="002C1FE0">
      <w:pPr>
        <w:spacing w:line="240" w:lineRule="auto"/>
        <w:textAlignment w:val="baseline"/>
        <w:rPr>
          <w:rFonts w:eastAsia="Times New Roman" w:cstheme="minorHAnsi"/>
          <w:sz w:val="24"/>
          <w:szCs w:val="24"/>
          <w:lang w:eastAsia="es-ES"/>
        </w:rPr>
      </w:pPr>
      <w:r w:rsidRPr="0050588B">
        <w:rPr>
          <w:rFonts w:eastAsia="Times New Roman" w:cstheme="minorHAnsi"/>
          <w:sz w:val="24"/>
          <w:szCs w:val="24"/>
          <w:lang w:eastAsia="es-ES"/>
        </w:rPr>
        <w:t>Está constituida por un </w:t>
      </w:r>
      <w:r w:rsidRPr="0050588B">
        <w:rPr>
          <w:rFonts w:eastAsia="Times New Roman" w:cstheme="minorHAnsi"/>
          <w:sz w:val="24"/>
          <w:szCs w:val="24"/>
          <w:bdr w:val="none" w:sz="0" w:space="0" w:color="auto" w:frame="1"/>
          <w:lang w:eastAsia="es-ES"/>
        </w:rPr>
        <w:t>bosque de encinas</w:t>
      </w:r>
      <w:r w:rsidRPr="0050588B">
        <w:rPr>
          <w:rFonts w:eastAsia="Times New Roman" w:cstheme="minorHAnsi"/>
          <w:sz w:val="24"/>
          <w:szCs w:val="24"/>
          <w:lang w:eastAsia="es-ES"/>
        </w:rPr>
        <w:t>, con un sotobosque con </w:t>
      </w:r>
      <w:r w:rsidRPr="0050588B">
        <w:rPr>
          <w:rFonts w:eastAsia="Times New Roman" w:cstheme="minorHAnsi"/>
          <w:sz w:val="24"/>
          <w:szCs w:val="24"/>
          <w:bdr w:val="none" w:sz="0" w:space="0" w:color="auto" w:frame="1"/>
          <w:lang w:eastAsia="es-ES"/>
        </w:rPr>
        <w:t>carrascas</w:t>
      </w:r>
      <w:r w:rsidRPr="0050588B">
        <w:rPr>
          <w:rFonts w:eastAsia="Times New Roman" w:cstheme="minorHAnsi"/>
          <w:sz w:val="24"/>
          <w:szCs w:val="24"/>
          <w:lang w:eastAsia="es-ES"/>
        </w:rPr>
        <w:t> y algunos </w:t>
      </w:r>
      <w:r w:rsidRPr="0050588B">
        <w:rPr>
          <w:rFonts w:eastAsia="Times New Roman" w:cstheme="minorHAnsi"/>
          <w:sz w:val="24"/>
          <w:szCs w:val="24"/>
          <w:bdr w:val="none" w:sz="0" w:space="0" w:color="auto" w:frame="1"/>
          <w:lang w:eastAsia="es-ES"/>
        </w:rPr>
        <w:t>arbustos</w:t>
      </w:r>
      <w:r w:rsidRPr="0050588B">
        <w:rPr>
          <w:rFonts w:eastAsia="Times New Roman" w:cstheme="minorHAnsi"/>
          <w:sz w:val="24"/>
          <w:szCs w:val="24"/>
          <w:lang w:eastAsia="es-ES"/>
        </w:rPr>
        <w:t>.</w:t>
      </w:r>
    </w:p>
    <w:p w:rsidR="002C1FE0" w:rsidRPr="0050588B" w:rsidRDefault="002C1FE0" w:rsidP="002C1FE0">
      <w:pPr>
        <w:spacing w:line="240" w:lineRule="auto"/>
        <w:textAlignment w:val="baseline"/>
        <w:rPr>
          <w:rFonts w:eastAsia="Times New Roman" w:cstheme="minorHAnsi"/>
          <w:sz w:val="24"/>
          <w:szCs w:val="24"/>
          <w:lang w:eastAsia="es-ES"/>
        </w:rPr>
      </w:pPr>
      <w:r>
        <w:rPr>
          <w:rFonts w:eastAsia="Times New Roman" w:cstheme="minorHAnsi"/>
          <w:sz w:val="24"/>
          <w:szCs w:val="24"/>
          <w:bdr w:val="none" w:sz="0" w:space="0" w:color="auto" w:frame="1"/>
          <w:lang w:eastAsia="es-ES"/>
        </w:rPr>
        <w:t>Esta ruta es recomendable hacerla en temporada de no mucho calor</w:t>
      </w:r>
      <w:r w:rsidRPr="0050588B">
        <w:rPr>
          <w:rFonts w:eastAsia="Times New Roman" w:cstheme="minorHAnsi"/>
          <w:sz w:val="24"/>
          <w:szCs w:val="24"/>
          <w:bdr w:val="none" w:sz="0" w:space="0" w:color="auto" w:frame="1"/>
          <w:lang w:eastAsia="es-ES"/>
        </w:rPr>
        <w:t>,</w:t>
      </w:r>
      <w:r w:rsidRPr="0050588B">
        <w:rPr>
          <w:rFonts w:eastAsia="Times New Roman" w:cstheme="minorHAnsi"/>
          <w:sz w:val="24"/>
          <w:szCs w:val="24"/>
          <w:lang w:eastAsia="es-ES"/>
        </w:rPr>
        <w:t> porque los árboles no son altos y apenas hay sombra.</w:t>
      </w:r>
    </w:p>
    <w:p w:rsidR="00DF4C8F" w:rsidRPr="002C1FE0" w:rsidRDefault="002C1FE0" w:rsidP="00DF4C8F">
      <w:pPr>
        <w:spacing w:line="240" w:lineRule="auto"/>
        <w:textAlignment w:val="baseline"/>
        <w:rPr>
          <w:rFonts w:eastAsia="Times New Roman" w:cstheme="minorHAnsi"/>
          <w:sz w:val="24"/>
          <w:szCs w:val="24"/>
          <w:lang w:eastAsia="es-ES"/>
        </w:rPr>
      </w:pPr>
      <w:r w:rsidRPr="0050588B">
        <w:rPr>
          <w:rFonts w:eastAsia="Times New Roman" w:cstheme="minorHAnsi"/>
          <w:noProof/>
          <w:sz w:val="24"/>
          <w:szCs w:val="24"/>
          <w:lang w:eastAsia="es-ES"/>
        </w:rPr>
        <w:drawing>
          <wp:anchor distT="0" distB="0" distL="114300" distR="114300" simplePos="0" relativeHeight="251712000" behindDoc="1" locked="0" layoutInCell="1" allowOverlap="1" wp14:anchorId="36C228B6">
            <wp:simplePos x="0" y="0"/>
            <wp:positionH relativeFrom="column">
              <wp:posOffset>3426460</wp:posOffset>
            </wp:positionH>
            <wp:positionV relativeFrom="paragraph">
              <wp:posOffset>492125</wp:posOffset>
            </wp:positionV>
            <wp:extent cx="3095625" cy="2321560"/>
            <wp:effectExtent l="0" t="0" r="9525" b="2540"/>
            <wp:wrapTight wrapText="bothSides">
              <wp:wrapPolygon edited="0">
                <wp:start x="0" y="0"/>
                <wp:lineTo x="0" y="21446"/>
                <wp:lineTo x="21534" y="21446"/>
                <wp:lineTo x="21534" y="0"/>
                <wp:lineTo x="0" y="0"/>
              </wp:wrapPolygon>
            </wp:wrapTight>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095625" cy="2321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588B">
        <w:rPr>
          <w:rFonts w:eastAsia="Times New Roman" w:cstheme="minorHAnsi"/>
          <w:sz w:val="24"/>
          <w:szCs w:val="24"/>
          <w:lang w:eastAsia="es-ES"/>
        </w:rPr>
        <w:t xml:space="preserve">El paisaje </w:t>
      </w:r>
      <w:r>
        <w:rPr>
          <w:rFonts w:eastAsia="Times New Roman" w:cstheme="minorHAnsi"/>
          <w:sz w:val="24"/>
          <w:szCs w:val="24"/>
          <w:lang w:eastAsia="es-ES"/>
        </w:rPr>
        <w:t>tiene un parecido a la</w:t>
      </w:r>
      <w:r w:rsidRPr="0050588B">
        <w:rPr>
          <w:rFonts w:eastAsia="Times New Roman" w:cstheme="minorHAnsi"/>
          <w:sz w:val="24"/>
          <w:szCs w:val="24"/>
          <w:lang w:eastAsia="es-ES"/>
        </w:rPr>
        <w:t> </w:t>
      </w:r>
      <w:hyperlink r:id="rId113" w:history="1">
        <w:r w:rsidRPr="0050588B">
          <w:rPr>
            <w:rFonts w:eastAsia="Times New Roman" w:cstheme="minorHAnsi"/>
            <w:sz w:val="24"/>
            <w:szCs w:val="24"/>
            <w:bdr w:val="none" w:sz="0" w:space="0" w:color="auto" w:frame="1"/>
            <w:lang w:eastAsia="es-ES"/>
          </w:rPr>
          <w:t>Senda del Arroyo de la Fresneda (Boadilla del Monte)</w:t>
        </w:r>
      </w:hyperlink>
      <w:r>
        <w:rPr>
          <w:rFonts w:eastAsia="Times New Roman" w:cstheme="minorHAnsi"/>
          <w:sz w:val="24"/>
          <w:szCs w:val="24"/>
          <w:bdr w:val="none" w:sz="0" w:space="0" w:color="auto" w:frame="1"/>
          <w:lang w:eastAsia="es-ES"/>
        </w:rPr>
        <w:t xml:space="preserve">. </w:t>
      </w:r>
    </w:p>
    <w:p w:rsidR="002C1FE0" w:rsidRDefault="002C1FE0" w:rsidP="002C1FE0">
      <w:pPr>
        <w:spacing w:line="240" w:lineRule="auto"/>
        <w:textAlignment w:val="baseline"/>
        <w:rPr>
          <w:rFonts w:eastAsia="Times New Roman" w:cstheme="minorHAnsi"/>
          <w:sz w:val="24"/>
          <w:szCs w:val="24"/>
          <w:lang w:eastAsia="es-ES"/>
        </w:rPr>
      </w:pPr>
      <w:r w:rsidRPr="0050588B">
        <w:rPr>
          <w:rFonts w:eastAsia="Times New Roman" w:cstheme="minorHAnsi"/>
          <w:sz w:val="24"/>
          <w:szCs w:val="24"/>
          <w:lang w:eastAsia="es-ES"/>
        </w:rPr>
        <w:t>También hay algunos </w:t>
      </w:r>
      <w:r w:rsidRPr="0050588B">
        <w:rPr>
          <w:rFonts w:eastAsia="Times New Roman" w:cstheme="minorHAnsi"/>
          <w:sz w:val="24"/>
          <w:szCs w:val="24"/>
          <w:bdr w:val="none" w:sz="0" w:space="0" w:color="auto" w:frame="1"/>
          <w:lang w:eastAsia="es-ES"/>
        </w:rPr>
        <w:t>quejigos</w:t>
      </w:r>
      <w:r w:rsidRPr="0050588B">
        <w:rPr>
          <w:rFonts w:eastAsia="Times New Roman" w:cstheme="minorHAnsi"/>
          <w:sz w:val="24"/>
          <w:szCs w:val="24"/>
          <w:lang w:eastAsia="es-ES"/>
        </w:rPr>
        <w:t> y </w:t>
      </w:r>
      <w:r w:rsidRPr="0050588B">
        <w:rPr>
          <w:rFonts w:eastAsia="Times New Roman" w:cstheme="minorHAnsi"/>
          <w:sz w:val="24"/>
          <w:szCs w:val="24"/>
          <w:bdr w:val="none" w:sz="0" w:space="0" w:color="auto" w:frame="1"/>
          <w:lang w:eastAsia="es-ES"/>
        </w:rPr>
        <w:t>pinos</w:t>
      </w:r>
      <w:r w:rsidRPr="0050588B">
        <w:rPr>
          <w:rFonts w:eastAsia="Times New Roman" w:cstheme="minorHAnsi"/>
          <w:sz w:val="24"/>
          <w:szCs w:val="24"/>
          <w:lang w:eastAsia="es-ES"/>
        </w:rPr>
        <w:t>, así como </w:t>
      </w:r>
      <w:r w:rsidRPr="0050588B">
        <w:rPr>
          <w:rFonts w:eastAsia="Times New Roman" w:cstheme="minorHAnsi"/>
          <w:sz w:val="24"/>
          <w:szCs w:val="24"/>
          <w:bdr w:val="none" w:sz="0" w:space="0" w:color="auto" w:frame="1"/>
          <w:lang w:eastAsia="es-ES"/>
        </w:rPr>
        <w:t>vegetación de ribera</w:t>
      </w:r>
      <w:r w:rsidRPr="0050588B">
        <w:rPr>
          <w:rFonts w:eastAsia="Times New Roman" w:cstheme="minorHAnsi"/>
          <w:sz w:val="24"/>
          <w:szCs w:val="24"/>
          <w:lang w:eastAsia="es-ES"/>
        </w:rPr>
        <w:t> asociada a los cauces que atraviesan la dehesa. Aunque casi todo el año el arroyo (</w:t>
      </w:r>
      <w:r w:rsidRPr="0050588B">
        <w:rPr>
          <w:rFonts w:eastAsia="Times New Roman" w:cstheme="minorHAnsi"/>
          <w:sz w:val="24"/>
          <w:szCs w:val="24"/>
          <w:bdr w:val="none" w:sz="0" w:space="0" w:color="auto" w:frame="1"/>
          <w:lang w:eastAsia="es-ES"/>
        </w:rPr>
        <w:t>Arroyo de la Dehesa</w:t>
      </w:r>
      <w:r w:rsidRPr="0050588B">
        <w:rPr>
          <w:rFonts w:eastAsia="Times New Roman" w:cstheme="minorHAnsi"/>
          <w:sz w:val="24"/>
          <w:szCs w:val="24"/>
          <w:lang w:eastAsia="es-ES"/>
        </w:rPr>
        <w:t>) está más que seco</w:t>
      </w:r>
      <w:r>
        <w:rPr>
          <w:rFonts w:eastAsia="Times New Roman" w:cstheme="minorHAnsi"/>
          <w:sz w:val="24"/>
          <w:szCs w:val="24"/>
          <w:lang w:eastAsia="es-ES"/>
        </w:rPr>
        <w:t xml:space="preserve">. </w:t>
      </w:r>
    </w:p>
    <w:p w:rsidR="002C1FE0" w:rsidRPr="0050588B" w:rsidRDefault="002C1FE0" w:rsidP="002C1FE0">
      <w:pPr>
        <w:spacing w:line="240" w:lineRule="auto"/>
        <w:textAlignment w:val="baseline"/>
        <w:rPr>
          <w:rFonts w:eastAsia="Times New Roman" w:cstheme="minorHAnsi"/>
          <w:sz w:val="24"/>
          <w:szCs w:val="24"/>
          <w:lang w:eastAsia="es-ES"/>
        </w:rPr>
      </w:pPr>
      <w:r>
        <w:rPr>
          <w:rFonts w:eastAsia="Times New Roman" w:cstheme="minorHAnsi"/>
          <w:sz w:val="24"/>
          <w:szCs w:val="24"/>
          <w:lang w:eastAsia="es-ES"/>
        </w:rPr>
        <w:t>En esta época del año es posible que pueda llevar algo de agua.</w:t>
      </w:r>
    </w:p>
    <w:p w:rsidR="00DF4C8F" w:rsidRPr="002C1FE0" w:rsidRDefault="00DF4C8F" w:rsidP="00DF4C8F">
      <w:pPr>
        <w:spacing w:line="240" w:lineRule="auto"/>
        <w:textAlignment w:val="baseline"/>
        <w:rPr>
          <w:rFonts w:eastAsia="Times New Roman" w:cstheme="minorHAnsi"/>
          <w:sz w:val="24"/>
          <w:szCs w:val="24"/>
          <w:lang w:eastAsia="es-ES"/>
        </w:rPr>
      </w:pPr>
    </w:p>
    <w:p w:rsidR="005967D4" w:rsidRPr="002C1FE0" w:rsidRDefault="002C1FE0"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r w:rsidRPr="0050588B">
        <w:rPr>
          <w:rFonts w:eastAsia="Times New Roman" w:cstheme="minorHAnsi"/>
          <w:noProof/>
          <w:sz w:val="24"/>
          <w:szCs w:val="24"/>
          <w:lang w:eastAsia="es-ES"/>
        </w:rPr>
        <w:drawing>
          <wp:anchor distT="0" distB="0" distL="114300" distR="114300" simplePos="0" relativeHeight="251713024" behindDoc="1" locked="0" layoutInCell="1" allowOverlap="1" wp14:anchorId="4749A942">
            <wp:simplePos x="0" y="0"/>
            <wp:positionH relativeFrom="margin">
              <wp:align>left</wp:align>
            </wp:positionH>
            <wp:positionV relativeFrom="paragraph">
              <wp:posOffset>238760</wp:posOffset>
            </wp:positionV>
            <wp:extent cx="3225800" cy="2419350"/>
            <wp:effectExtent l="0" t="0" r="0" b="0"/>
            <wp:wrapTight wrapText="bothSides">
              <wp:wrapPolygon edited="0">
                <wp:start x="0" y="0"/>
                <wp:lineTo x="0" y="21430"/>
                <wp:lineTo x="21430" y="21430"/>
                <wp:lineTo x="21430" y="0"/>
                <wp:lineTo x="0" y="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227043" cy="242028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F14FB" w:rsidRDefault="005F14FB" w:rsidP="005F14FB">
      <w:pPr>
        <w:spacing w:line="240" w:lineRule="auto"/>
        <w:textAlignment w:val="baseline"/>
        <w:rPr>
          <w:rFonts w:eastAsia="Times New Roman" w:cstheme="minorHAnsi"/>
          <w:sz w:val="24"/>
          <w:szCs w:val="24"/>
          <w:lang w:eastAsia="es-ES"/>
        </w:rPr>
      </w:pPr>
    </w:p>
    <w:p w:rsidR="005F14FB" w:rsidRDefault="005F14FB" w:rsidP="005F14FB">
      <w:pPr>
        <w:spacing w:line="240" w:lineRule="auto"/>
        <w:textAlignment w:val="baseline"/>
        <w:rPr>
          <w:rFonts w:eastAsia="Times New Roman" w:cstheme="minorHAnsi"/>
          <w:sz w:val="24"/>
          <w:szCs w:val="24"/>
          <w:bdr w:val="none" w:sz="0" w:space="0" w:color="auto" w:frame="1"/>
          <w:lang w:eastAsia="es-ES"/>
        </w:rPr>
      </w:pPr>
      <w:r>
        <w:rPr>
          <w:rFonts w:eastAsia="Times New Roman" w:cstheme="minorHAnsi"/>
          <w:sz w:val="24"/>
          <w:szCs w:val="24"/>
          <w:lang w:eastAsia="es-ES"/>
        </w:rPr>
        <w:t>La</w:t>
      </w:r>
      <w:r w:rsidRPr="0050588B">
        <w:rPr>
          <w:rFonts w:eastAsia="Times New Roman" w:cstheme="minorHAnsi"/>
          <w:sz w:val="24"/>
          <w:szCs w:val="24"/>
          <w:lang w:eastAsia="es-ES"/>
        </w:rPr>
        <w:t xml:space="preserve"> primera parte del camino </w:t>
      </w:r>
      <w:r>
        <w:rPr>
          <w:rFonts w:eastAsia="Times New Roman" w:cstheme="minorHAnsi"/>
          <w:sz w:val="24"/>
          <w:szCs w:val="24"/>
          <w:lang w:eastAsia="es-ES"/>
        </w:rPr>
        <w:t xml:space="preserve">denominado </w:t>
      </w:r>
      <w:r w:rsidRPr="0050588B">
        <w:rPr>
          <w:rFonts w:eastAsia="Times New Roman" w:cstheme="minorHAnsi"/>
          <w:sz w:val="24"/>
          <w:szCs w:val="24"/>
          <w:lang w:eastAsia="es-ES"/>
        </w:rPr>
        <w:t>«Técnico» es de </w:t>
      </w:r>
      <w:r w:rsidRPr="0050588B">
        <w:rPr>
          <w:rFonts w:eastAsia="Times New Roman" w:cstheme="minorHAnsi"/>
          <w:sz w:val="24"/>
          <w:szCs w:val="24"/>
          <w:bdr w:val="none" w:sz="0" w:space="0" w:color="auto" w:frame="1"/>
          <w:lang w:eastAsia="es-ES"/>
        </w:rPr>
        <w:t>1’5 km </w:t>
      </w:r>
      <w:r w:rsidRPr="0050588B">
        <w:rPr>
          <w:rFonts w:eastAsia="Times New Roman" w:cstheme="minorHAnsi"/>
          <w:sz w:val="24"/>
          <w:szCs w:val="24"/>
          <w:lang w:eastAsia="es-ES"/>
        </w:rPr>
        <w:t>de </w:t>
      </w:r>
      <w:r w:rsidRPr="0050588B">
        <w:rPr>
          <w:rFonts w:eastAsia="Times New Roman" w:cstheme="minorHAnsi"/>
          <w:sz w:val="24"/>
          <w:szCs w:val="24"/>
          <w:bdr w:val="none" w:sz="0" w:space="0" w:color="auto" w:frame="1"/>
          <w:lang w:eastAsia="es-ES"/>
        </w:rPr>
        <w:t>paseo muy sencillo</w:t>
      </w:r>
      <w:r>
        <w:rPr>
          <w:rFonts w:eastAsia="Times New Roman" w:cstheme="minorHAnsi"/>
          <w:sz w:val="24"/>
          <w:szCs w:val="24"/>
          <w:bdr w:val="none" w:sz="0" w:space="0" w:color="auto" w:frame="1"/>
          <w:lang w:eastAsia="es-ES"/>
        </w:rPr>
        <w:t>.</w:t>
      </w:r>
    </w:p>
    <w:p w:rsidR="005F14FB" w:rsidRDefault="005F14FB" w:rsidP="005F14FB">
      <w:pPr>
        <w:spacing w:line="240" w:lineRule="auto"/>
        <w:textAlignment w:val="baseline"/>
        <w:rPr>
          <w:rFonts w:eastAsia="Times New Roman" w:cstheme="minorHAnsi"/>
          <w:sz w:val="24"/>
          <w:szCs w:val="24"/>
          <w:lang w:eastAsia="es-ES"/>
        </w:rPr>
      </w:pPr>
      <w:r>
        <w:rPr>
          <w:rFonts w:eastAsia="Times New Roman" w:cstheme="minorHAnsi"/>
          <w:sz w:val="24"/>
          <w:szCs w:val="24"/>
          <w:lang w:eastAsia="es-ES"/>
        </w:rPr>
        <w:t xml:space="preserve">Conviene llevar el </w:t>
      </w:r>
      <w:proofErr w:type="spellStart"/>
      <w:r>
        <w:rPr>
          <w:rFonts w:eastAsia="Times New Roman" w:cstheme="minorHAnsi"/>
          <w:sz w:val="24"/>
          <w:szCs w:val="24"/>
          <w:lang w:eastAsia="es-ES"/>
        </w:rPr>
        <w:t>tracks</w:t>
      </w:r>
      <w:proofErr w:type="spellEnd"/>
      <w:r>
        <w:rPr>
          <w:rFonts w:eastAsia="Times New Roman" w:cstheme="minorHAnsi"/>
          <w:sz w:val="24"/>
          <w:szCs w:val="24"/>
          <w:lang w:eastAsia="es-ES"/>
        </w:rPr>
        <w:t>, porque, aunque la ruta es muy sencilla, hay bastantes bifurcaciones por la Dehesa.</w:t>
      </w:r>
    </w:p>
    <w:p w:rsidR="00DF4C8F" w:rsidRPr="002C1FE0" w:rsidRDefault="005F14FB"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r w:rsidRPr="0050588B">
        <w:rPr>
          <w:rFonts w:eastAsia="Times New Roman" w:cstheme="minorHAnsi"/>
          <w:noProof/>
          <w:sz w:val="24"/>
          <w:szCs w:val="24"/>
          <w:lang w:eastAsia="es-ES"/>
        </w:rPr>
        <w:drawing>
          <wp:anchor distT="0" distB="0" distL="114300" distR="114300" simplePos="0" relativeHeight="251714048" behindDoc="1" locked="0" layoutInCell="1" allowOverlap="1" wp14:anchorId="0CB24706">
            <wp:simplePos x="0" y="0"/>
            <wp:positionH relativeFrom="column">
              <wp:posOffset>3321685</wp:posOffset>
            </wp:positionH>
            <wp:positionV relativeFrom="paragraph">
              <wp:posOffset>533400</wp:posOffset>
            </wp:positionV>
            <wp:extent cx="3076575" cy="2307431"/>
            <wp:effectExtent l="0" t="0" r="0" b="0"/>
            <wp:wrapTight wrapText="bothSides">
              <wp:wrapPolygon edited="0">
                <wp:start x="0" y="0"/>
                <wp:lineTo x="0" y="21404"/>
                <wp:lineTo x="21399" y="21404"/>
                <wp:lineTo x="21399" y="0"/>
                <wp:lineTo x="0" y="0"/>
              </wp:wrapPolygon>
            </wp:wrapTight>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76575" cy="230743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F14FB" w:rsidRPr="0050588B" w:rsidRDefault="005F14FB" w:rsidP="005F14FB">
      <w:pPr>
        <w:spacing w:after="404" w:line="240" w:lineRule="auto"/>
        <w:textAlignment w:val="baseline"/>
        <w:rPr>
          <w:rFonts w:eastAsia="Times New Roman" w:cstheme="minorHAnsi"/>
          <w:sz w:val="24"/>
          <w:szCs w:val="24"/>
          <w:lang w:eastAsia="es-ES"/>
        </w:rPr>
      </w:pPr>
      <w:r w:rsidRPr="0050588B">
        <w:rPr>
          <w:rFonts w:eastAsia="Times New Roman" w:cstheme="minorHAnsi"/>
          <w:sz w:val="24"/>
          <w:szCs w:val="24"/>
          <w:lang w:eastAsia="es-ES"/>
        </w:rPr>
        <w:t>Más o menos a la mitad del recorrido el sendero se empieza a estrechar, es la parte más chula de la ruta porque parece que los árboles te van a abrazar</w:t>
      </w:r>
      <w:r>
        <w:rPr>
          <w:rFonts w:eastAsia="Times New Roman" w:cstheme="minorHAnsi"/>
          <w:sz w:val="24"/>
          <w:szCs w:val="24"/>
          <w:lang w:eastAsia="es-ES"/>
        </w:rPr>
        <w:t>.</w:t>
      </w:r>
    </w:p>
    <w:p w:rsidR="00B408C4" w:rsidRPr="002C1FE0" w:rsidRDefault="00B408C4"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p>
    <w:p w:rsidR="00B408C4" w:rsidRPr="002C1FE0" w:rsidRDefault="00B408C4"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p>
    <w:p w:rsidR="00ED0F78" w:rsidRPr="002C1FE0" w:rsidRDefault="00ED0F78"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p>
    <w:p w:rsidR="00ED0F78" w:rsidRPr="002C1FE0" w:rsidRDefault="00ED0F78"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p>
    <w:p w:rsidR="00F4140B" w:rsidRDefault="00F4140B" w:rsidP="00F60160">
      <w:pPr>
        <w:spacing w:after="300" w:line="240" w:lineRule="auto"/>
        <w:textAlignment w:val="baseline"/>
        <w:outlineLvl w:val="0"/>
        <w:rPr>
          <w:rStyle w:val="Textoennegrita"/>
          <w:rFonts w:cstheme="minorHAnsi"/>
          <w:b w:val="0"/>
          <w:bCs w:val="0"/>
          <w:color w:val="333333"/>
          <w:sz w:val="24"/>
          <w:szCs w:val="24"/>
          <w:bdr w:val="none" w:sz="0" w:space="0" w:color="auto" w:frame="1"/>
          <w:shd w:val="clear" w:color="auto" w:fill="FFFFFF"/>
        </w:rPr>
      </w:pPr>
    </w:p>
    <w:p w:rsidR="00ED0F78" w:rsidRPr="00F4140B" w:rsidRDefault="00F4140B" w:rsidP="00F60160">
      <w:pPr>
        <w:spacing w:after="300" w:line="240" w:lineRule="auto"/>
        <w:textAlignment w:val="baseline"/>
        <w:outlineLvl w:val="0"/>
        <w:rPr>
          <w:rStyle w:val="Textoennegrita"/>
          <w:rFonts w:cstheme="minorHAnsi"/>
          <w:b w:val="0"/>
          <w:bCs w:val="0"/>
          <w:color w:val="333333"/>
          <w:sz w:val="24"/>
          <w:szCs w:val="24"/>
          <w:bdr w:val="none" w:sz="0" w:space="0" w:color="auto" w:frame="1"/>
          <w:shd w:val="clear" w:color="auto" w:fill="FFFFFF"/>
        </w:rPr>
      </w:pPr>
      <w:r w:rsidRPr="00F4140B">
        <w:rPr>
          <w:rFonts w:eastAsia="Times New Roman" w:cstheme="minorHAnsi"/>
          <w:noProof/>
          <w:sz w:val="24"/>
          <w:szCs w:val="24"/>
          <w:lang w:eastAsia="es-ES"/>
        </w:rPr>
        <w:drawing>
          <wp:anchor distT="0" distB="0" distL="114300" distR="114300" simplePos="0" relativeHeight="251715072" behindDoc="1" locked="0" layoutInCell="1" allowOverlap="1" wp14:anchorId="5A87807E">
            <wp:simplePos x="0" y="0"/>
            <wp:positionH relativeFrom="margin">
              <wp:align>left</wp:align>
            </wp:positionH>
            <wp:positionV relativeFrom="paragraph">
              <wp:posOffset>0</wp:posOffset>
            </wp:positionV>
            <wp:extent cx="3149600" cy="2362200"/>
            <wp:effectExtent l="0" t="0" r="0" b="0"/>
            <wp:wrapTight wrapText="bothSides">
              <wp:wrapPolygon edited="0">
                <wp:start x="0" y="0"/>
                <wp:lineTo x="0" y="21426"/>
                <wp:lineTo x="21426" y="21426"/>
                <wp:lineTo x="21426"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49600" cy="2362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140B">
        <w:rPr>
          <w:rStyle w:val="Textoennegrita"/>
          <w:rFonts w:cstheme="minorHAnsi"/>
          <w:b w:val="0"/>
          <w:bCs w:val="0"/>
          <w:color w:val="333333"/>
          <w:sz w:val="24"/>
          <w:szCs w:val="24"/>
          <w:bdr w:val="none" w:sz="0" w:space="0" w:color="auto" w:frame="1"/>
          <w:shd w:val="clear" w:color="auto" w:fill="FFFFFF"/>
        </w:rPr>
        <w:t xml:space="preserve">Se observa perfectamente como se estrecha la senda que va entre </w:t>
      </w:r>
      <w:proofErr w:type="gramStart"/>
      <w:r w:rsidRPr="00F4140B">
        <w:rPr>
          <w:rStyle w:val="Textoennegrita"/>
          <w:rFonts w:cstheme="minorHAnsi"/>
          <w:b w:val="0"/>
          <w:bCs w:val="0"/>
          <w:color w:val="333333"/>
          <w:sz w:val="24"/>
          <w:szCs w:val="24"/>
          <w:bdr w:val="none" w:sz="0" w:space="0" w:color="auto" w:frame="1"/>
          <w:shd w:val="clear" w:color="auto" w:fill="FFFFFF"/>
        </w:rPr>
        <w:t>arbol</w:t>
      </w:r>
      <w:r w:rsidR="00EF590F">
        <w:rPr>
          <w:rStyle w:val="Textoennegrita"/>
          <w:rFonts w:cstheme="minorHAnsi"/>
          <w:b w:val="0"/>
          <w:bCs w:val="0"/>
          <w:color w:val="333333"/>
          <w:sz w:val="24"/>
          <w:szCs w:val="24"/>
          <w:bdr w:val="none" w:sz="0" w:space="0" w:color="auto" w:frame="1"/>
          <w:shd w:val="clear" w:color="auto" w:fill="FFFFFF"/>
        </w:rPr>
        <w:t>eda</w:t>
      </w:r>
      <w:proofErr w:type="gramEnd"/>
      <w:r>
        <w:rPr>
          <w:rStyle w:val="Textoennegrita"/>
          <w:rFonts w:cstheme="minorHAnsi"/>
          <w:b w:val="0"/>
          <w:bCs w:val="0"/>
          <w:color w:val="333333"/>
          <w:sz w:val="24"/>
          <w:szCs w:val="24"/>
          <w:bdr w:val="none" w:sz="0" w:space="0" w:color="auto" w:frame="1"/>
          <w:shd w:val="clear" w:color="auto" w:fill="FFFFFF"/>
        </w:rPr>
        <w:t xml:space="preserve"> pero con una identificación muy clara.</w:t>
      </w:r>
    </w:p>
    <w:p w:rsidR="00ED0F78" w:rsidRPr="00F4140B" w:rsidRDefault="00F4140B" w:rsidP="00F60160">
      <w:pPr>
        <w:spacing w:after="300" w:line="240" w:lineRule="auto"/>
        <w:textAlignment w:val="baseline"/>
        <w:outlineLvl w:val="0"/>
        <w:rPr>
          <w:rStyle w:val="Textoennegrita"/>
          <w:rFonts w:cstheme="minorHAnsi"/>
          <w:b w:val="0"/>
          <w:bCs w:val="0"/>
          <w:color w:val="333333"/>
          <w:sz w:val="24"/>
          <w:szCs w:val="24"/>
          <w:bdr w:val="none" w:sz="0" w:space="0" w:color="auto" w:frame="1"/>
          <w:shd w:val="clear" w:color="auto" w:fill="FFFFFF"/>
        </w:rPr>
      </w:pPr>
      <w:r w:rsidRPr="00F4140B">
        <w:rPr>
          <w:rFonts w:eastAsia="Times New Roman" w:cstheme="minorHAnsi"/>
          <w:noProof/>
          <w:sz w:val="24"/>
          <w:szCs w:val="24"/>
          <w:lang w:eastAsia="es-ES"/>
        </w:rPr>
        <w:drawing>
          <wp:anchor distT="0" distB="0" distL="114300" distR="114300" simplePos="0" relativeHeight="251716096" behindDoc="1" locked="0" layoutInCell="1" allowOverlap="1" wp14:anchorId="610A8168">
            <wp:simplePos x="0" y="0"/>
            <wp:positionH relativeFrom="margin">
              <wp:posOffset>3238500</wp:posOffset>
            </wp:positionH>
            <wp:positionV relativeFrom="paragraph">
              <wp:posOffset>204470</wp:posOffset>
            </wp:positionV>
            <wp:extent cx="3267075" cy="2449830"/>
            <wp:effectExtent l="0" t="0" r="9525" b="7620"/>
            <wp:wrapTight wrapText="bothSides">
              <wp:wrapPolygon edited="0">
                <wp:start x="0" y="0"/>
                <wp:lineTo x="0" y="21499"/>
                <wp:lineTo x="21537" y="21499"/>
                <wp:lineTo x="21537" y="0"/>
                <wp:lineTo x="0"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267075" cy="2449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0F78" w:rsidRPr="002C1FE0" w:rsidRDefault="00ED0F78"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p>
    <w:p w:rsidR="00B408C4" w:rsidRPr="002C1FE0" w:rsidRDefault="00B408C4"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p>
    <w:p w:rsidR="00B408C4" w:rsidRPr="002C1FE0" w:rsidRDefault="00B408C4"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p>
    <w:p w:rsidR="00B408C4" w:rsidRPr="002C1FE0" w:rsidRDefault="00F4140B"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r w:rsidRPr="0050588B">
        <w:rPr>
          <w:rFonts w:eastAsia="Times New Roman" w:cstheme="minorHAnsi"/>
          <w:noProof/>
          <w:sz w:val="24"/>
          <w:szCs w:val="24"/>
          <w:lang w:eastAsia="es-ES"/>
        </w:rPr>
        <w:drawing>
          <wp:anchor distT="0" distB="0" distL="114300" distR="114300" simplePos="0" relativeHeight="251717120" behindDoc="1" locked="0" layoutInCell="1" allowOverlap="1" wp14:anchorId="282C0E4A">
            <wp:simplePos x="0" y="0"/>
            <wp:positionH relativeFrom="column">
              <wp:posOffset>-50165</wp:posOffset>
            </wp:positionH>
            <wp:positionV relativeFrom="paragraph">
              <wp:posOffset>342900</wp:posOffset>
            </wp:positionV>
            <wp:extent cx="3263900" cy="2447925"/>
            <wp:effectExtent l="0" t="0" r="0" b="9525"/>
            <wp:wrapTight wrapText="bothSides">
              <wp:wrapPolygon edited="0">
                <wp:start x="0" y="0"/>
                <wp:lineTo x="0" y="21516"/>
                <wp:lineTo x="21432" y="21516"/>
                <wp:lineTo x="21432" y="0"/>
                <wp:lineTo x="0" y="0"/>
              </wp:wrapPolygon>
            </wp:wrapTight>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263900" cy="2447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590F" w:rsidRDefault="00EF590F" w:rsidP="00F4140B">
      <w:pPr>
        <w:spacing w:line="240" w:lineRule="auto"/>
        <w:textAlignment w:val="baseline"/>
        <w:rPr>
          <w:rFonts w:eastAsia="Times New Roman" w:cstheme="minorHAnsi"/>
          <w:sz w:val="24"/>
          <w:szCs w:val="24"/>
          <w:lang w:eastAsia="es-ES"/>
        </w:rPr>
      </w:pPr>
    </w:p>
    <w:p w:rsidR="00EF590F" w:rsidRDefault="00F4140B" w:rsidP="00F4140B">
      <w:pPr>
        <w:spacing w:line="240" w:lineRule="auto"/>
        <w:textAlignment w:val="baseline"/>
        <w:rPr>
          <w:rFonts w:eastAsia="Times New Roman" w:cstheme="minorHAnsi"/>
          <w:sz w:val="24"/>
          <w:szCs w:val="24"/>
          <w:lang w:eastAsia="es-ES"/>
        </w:rPr>
      </w:pPr>
      <w:r>
        <w:rPr>
          <w:rFonts w:eastAsia="Times New Roman" w:cstheme="minorHAnsi"/>
          <w:sz w:val="24"/>
          <w:szCs w:val="24"/>
          <w:lang w:eastAsia="es-ES"/>
        </w:rPr>
        <w:t>El camino se vuelve a en</w:t>
      </w:r>
      <w:r w:rsidR="00EF590F">
        <w:rPr>
          <w:rFonts w:eastAsia="Times New Roman" w:cstheme="minorHAnsi"/>
          <w:sz w:val="24"/>
          <w:szCs w:val="24"/>
          <w:lang w:eastAsia="es-ES"/>
        </w:rPr>
        <w:t>s</w:t>
      </w:r>
      <w:r>
        <w:rPr>
          <w:rFonts w:eastAsia="Times New Roman" w:cstheme="minorHAnsi"/>
          <w:sz w:val="24"/>
          <w:szCs w:val="24"/>
          <w:lang w:eastAsia="es-ES"/>
        </w:rPr>
        <w:t>anchar</w:t>
      </w:r>
      <w:r w:rsidR="00EF590F">
        <w:rPr>
          <w:rFonts w:eastAsia="Times New Roman" w:cstheme="minorHAnsi"/>
          <w:sz w:val="24"/>
          <w:szCs w:val="24"/>
          <w:lang w:eastAsia="es-ES"/>
        </w:rPr>
        <w:t xml:space="preserve"> un poco y se sale de entre el arbolado.</w:t>
      </w:r>
    </w:p>
    <w:p w:rsidR="00EF590F" w:rsidRDefault="00EF590F" w:rsidP="00F4140B">
      <w:pPr>
        <w:spacing w:line="240" w:lineRule="auto"/>
        <w:textAlignment w:val="baseline"/>
        <w:rPr>
          <w:rFonts w:eastAsia="Times New Roman" w:cstheme="minorHAnsi"/>
          <w:sz w:val="24"/>
          <w:szCs w:val="24"/>
          <w:lang w:eastAsia="es-ES"/>
        </w:rPr>
      </w:pPr>
    </w:p>
    <w:p w:rsidR="00F4140B" w:rsidRPr="0050588B" w:rsidRDefault="00F4140B" w:rsidP="00F4140B">
      <w:pPr>
        <w:spacing w:line="240" w:lineRule="auto"/>
        <w:textAlignment w:val="baseline"/>
        <w:rPr>
          <w:rFonts w:eastAsia="Times New Roman" w:cstheme="minorHAnsi"/>
          <w:sz w:val="24"/>
          <w:szCs w:val="24"/>
          <w:lang w:eastAsia="es-ES"/>
        </w:rPr>
      </w:pPr>
      <w:r w:rsidRPr="0050588B">
        <w:rPr>
          <w:rFonts w:eastAsia="Times New Roman" w:cstheme="minorHAnsi"/>
          <w:sz w:val="24"/>
          <w:szCs w:val="24"/>
          <w:lang w:eastAsia="es-ES"/>
        </w:rPr>
        <w:t>La longitud de este tramo estrecho y más duro es de aproximadamente </w:t>
      </w:r>
      <w:r w:rsidRPr="0050588B">
        <w:rPr>
          <w:rFonts w:eastAsia="Times New Roman" w:cstheme="minorHAnsi"/>
          <w:sz w:val="24"/>
          <w:szCs w:val="24"/>
          <w:bdr w:val="none" w:sz="0" w:space="0" w:color="auto" w:frame="1"/>
          <w:lang w:eastAsia="es-ES"/>
        </w:rPr>
        <w:t>900 m.</w:t>
      </w:r>
      <w:r w:rsidRPr="0050588B">
        <w:rPr>
          <w:rFonts w:eastAsia="Times New Roman" w:cstheme="minorHAnsi"/>
          <w:sz w:val="24"/>
          <w:szCs w:val="24"/>
          <w:lang w:eastAsia="es-ES"/>
        </w:rPr>
        <w:t> </w:t>
      </w:r>
    </w:p>
    <w:p w:rsidR="00B408C4" w:rsidRDefault="00B408C4"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p>
    <w:p w:rsidR="00F4140B" w:rsidRPr="002C1FE0" w:rsidRDefault="00F4140B" w:rsidP="00F60160">
      <w:pPr>
        <w:spacing w:after="300" w:line="240" w:lineRule="auto"/>
        <w:textAlignment w:val="baseline"/>
        <w:outlineLvl w:val="0"/>
        <w:rPr>
          <w:rStyle w:val="Textoennegrita"/>
          <w:rFonts w:cstheme="minorHAnsi"/>
          <w:b w:val="0"/>
          <w:bCs w:val="0"/>
          <w:color w:val="333333"/>
          <w:sz w:val="24"/>
          <w:szCs w:val="24"/>
          <w:highlight w:val="yellow"/>
          <w:bdr w:val="none" w:sz="0" w:space="0" w:color="auto" w:frame="1"/>
          <w:shd w:val="clear" w:color="auto" w:fill="FFFFFF"/>
        </w:rPr>
      </w:pPr>
    </w:p>
    <w:p w:rsidR="001C3272" w:rsidRDefault="0054617B" w:rsidP="00B2200F">
      <w:pPr>
        <w:spacing w:line="240" w:lineRule="auto"/>
        <w:rPr>
          <w:rFonts w:cstheme="minorHAnsi"/>
          <w:lang w:eastAsia="es-ES"/>
        </w:rPr>
      </w:pPr>
      <w:r w:rsidRPr="0050588B">
        <w:rPr>
          <w:rFonts w:eastAsia="Times New Roman" w:cstheme="minorHAnsi"/>
          <w:noProof/>
          <w:sz w:val="24"/>
          <w:szCs w:val="24"/>
          <w:lang w:eastAsia="es-ES"/>
        </w:rPr>
        <w:drawing>
          <wp:anchor distT="0" distB="0" distL="114300" distR="114300" simplePos="0" relativeHeight="251718144" behindDoc="1" locked="0" layoutInCell="1" allowOverlap="1" wp14:anchorId="2EDF758D">
            <wp:simplePos x="0" y="0"/>
            <wp:positionH relativeFrom="column">
              <wp:posOffset>3293110</wp:posOffset>
            </wp:positionH>
            <wp:positionV relativeFrom="paragraph">
              <wp:posOffset>193040</wp:posOffset>
            </wp:positionV>
            <wp:extent cx="3111500" cy="2333625"/>
            <wp:effectExtent l="0" t="0" r="0" b="9525"/>
            <wp:wrapTight wrapText="bothSides">
              <wp:wrapPolygon edited="0">
                <wp:start x="0" y="0"/>
                <wp:lineTo x="0" y="21512"/>
                <wp:lineTo x="21424" y="21512"/>
                <wp:lineTo x="21424"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111500" cy="2333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787D" w:rsidRPr="0050588B" w:rsidRDefault="009C787D" w:rsidP="009C787D">
      <w:pPr>
        <w:spacing w:line="240" w:lineRule="auto"/>
        <w:textAlignment w:val="baseline"/>
        <w:rPr>
          <w:rFonts w:eastAsia="Times New Roman" w:cstheme="minorHAnsi"/>
          <w:sz w:val="24"/>
          <w:szCs w:val="24"/>
          <w:lang w:eastAsia="es-ES"/>
        </w:rPr>
      </w:pPr>
      <w:r>
        <w:rPr>
          <w:rFonts w:eastAsia="Times New Roman" w:cstheme="minorHAnsi"/>
          <w:sz w:val="24"/>
          <w:szCs w:val="24"/>
          <w:lang w:eastAsia="es-ES"/>
        </w:rPr>
        <w:t xml:space="preserve">Se entra en la parte </w:t>
      </w:r>
      <w:r w:rsidRPr="0050588B">
        <w:rPr>
          <w:rFonts w:eastAsia="Times New Roman" w:cstheme="minorHAnsi"/>
          <w:sz w:val="24"/>
          <w:szCs w:val="24"/>
          <w:lang w:eastAsia="es-ES"/>
        </w:rPr>
        <w:t>alta de la dehesa, en una zona conocida como «</w:t>
      </w:r>
      <w:r w:rsidRPr="0050588B">
        <w:rPr>
          <w:rFonts w:eastAsia="Times New Roman" w:cstheme="minorHAnsi"/>
          <w:sz w:val="24"/>
          <w:szCs w:val="24"/>
          <w:bdr w:val="none" w:sz="0" w:space="0" w:color="auto" w:frame="1"/>
          <w:lang w:eastAsia="es-ES"/>
        </w:rPr>
        <w:t xml:space="preserve">Los </w:t>
      </w:r>
      <w:proofErr w:type="gramStart"/>
      <w:r w:rsidRPr="0050588B">
        <w:rPr>
          <w:rFonts w:eastAsia="Times New Roman" w:cstheme="minorHAnsi"/>
          <w:sz w:val="24"/>
          <w:szCs w:val="24"/>
          <w:bdr w:val="none" w:sz="0" w:space="0" w:color="auto" w:frame="1"/>
          <w:lang w:eastAsia="es-ES"/>
        </w:rPr>
        <w:t>Collados</w:t>
      </w:r>
      <w:r w:rsidRPr="0050588B">
        <w:rPr>
          <w:rFonts w:eastAsia="Times New Roman" w:cstheme="minorHAnsi"/>
          <w:sz w:val="24"/>
          <w:szCs w:val="24"/>
          <w:lang w:eastAsia="es-ES"/>
        </w:rPr>
        <w:t>«</w:t>
      </w:r>
      <w:proofErr w:type="gramEnd"/>
      <w:r w:rsidRPr="0050588B">
        <w:rPr>
          <w:rFonts w:eastAsia="Times New Roman" w:cstheme="minorHAnsi"/>
          <w:sz w:val="24"/>
          <w:szCs w:val="24"/>
          <w:lang w:eastAsia="es-ES"/>
        </w:rPr>
        <w:t xml:space="preserve">, por aquí hay mucha más actividad humana que en la zona que </w:t>
      </w:r>
      <w:r>
        <w:rPr>
          <w:rFonts w:eastAsia="Times New Roman" w:cstheme="minorHAnsi"/>
          <w:sz w:val="24"/>
          <w:szCs w:val="24"/>
          <w:lang w:eastAsia="es-ES"/>
        </w:rPr>
        <w:t xml:space="preserve">se </w:t>
      </w:r>
      <w:r w:rsidRPr="0050588B">
        <w:rPr>
          <w:rFonts w:eastAsia="Times New Roman" w:cstheme="minorHAnsi"/>
          <w:sz w:val="24"/>
          <w:szCs w:val="24"/>
          <w:lang w:eastAsia="es-ES"/>
        </w:rPr>
        <w:t>acaba</w:t>
      </w:r>
      <w:r>
        <w:rPr>
          <w:rFonts w:eastAsia="Times New Roman" w:cstheme="minorHAnsi"/>
          <w:sz w:val="24"/>
          <w:szCs w:val="24"/>
          <w:lang w:eastAsia="es-ES"/>
        </w:rPr>
        <w:t xml:space="preserve"> de</w:t>
      </w:r>
      <w:r w:rsidRPr="0050588B">
        <w:rPr>
          <w:rFonts w:eastAsia="Times New Roman" w:cstheme="minorHAnsi"/>
          <w:sz w:val="24"/>
          <w:szCs w:val="24"/>
          <w:lang w:eastAsia="es-ES"/>
        </w:rPr>
        <w:t xml:space="preserve"> atravesar, bastantes ciclistas, senderistas o gente dando un paseo para estirar las piernas</w:t>
      </w:r>
      <w:r>
        <w:rPr>
          <w:rFonts w:eastAsia="Times New Roman" w:cstheme="minorHAnsi"/>
          <w:sz w:val="24"/>
          <w:szCs w:val="24"/>
          <w:lang w:eastAsia="es-ES"/>
        </w:rPr>
        <w:t>.</w:t>
      </w:r>
    </w:p>
    <w:p w:rsidR="00F4140B" w:rsidRDefault="00F4140B"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F4140B" w:rsidRDefault="009C787D" w:rsidP="00B2200F">
      <w:pPr>
        <w:spacing w:line="240" w:lineRule="auto"/>
        <w:rPr>
          <w:rFonts w:cstheme="minorHAnsi"/>
          <w:lang w:eastAsia="es-ES"/>
        </w:rPr>
      </w:pPr>
      <w:r w:rsidRPr="0050588B">
        <w:rPr>
          <w:rFonts w:eastAsia="Times New Roman" w:cstheme="minorHAnsi"/>
          <w:noProof/>
          <w:sz w:val="24"/>
          <w:szCs w:val="24"/>
          <w:lang w:eastAsia="es-ES"/>
        </w:rPr>
        <w:lastRenderedPageBreak/>
        <w:drawing>
          <wp:anchor distT="0" distB="0" distL="114300" distR="114300" simplePos="0" relativeHeight="251719168" behindDoc="1" locked="0" layoutInCell="1" allowOverlap="1" wp14:anchorId="0C986891">
            <wp:simplePos x="0" y="0"/>
            <wp:positionH relativeFrom="column">
              <wp:posOffset>-2540</wp:posOffset>
            </wp:positionH>
            <wp:positionV relativeFrom="paragraph">
              <wp:posOffset>0</wp:posOffset>
            </wp:positionV>
            <wp:extent cx="3225800" cy="2419350"/>
            <wp:effectExtent l="0" t="0" r="0" b="0"/>
            <wp:wrapTight wrapText="bothSides">
              <wp:wrapPolygon edited="0">
                <wp:start x="0" y="0"/>
                <wp:lineTo x="0" y="21430"/>
                <wp:lineTo x="21430" y="21430"/>
                <wp:lineTo x="21430" y="0"/>
                <wp:lineTo x="0" y="0"/>
              </wp:wrapPolygon>
            </wp:wrapTight>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225800" cy="2419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787D" w:rsidRDefault="009C787D" w:rsidP="009C787D">
      <w:pPr>
        <w:spacing w:after="404" w:line="240" w:lineRule="auto"/>
        <w:textAlignment w:val="baseline"/>
        <w:rPr>
          <w:rFonts w:eastAsia="Times New Roman" w:cstheme="minorHAnsi"/>
          <w:sz w:val="24"/>
          <w:szCs w:val="24"/>
          <w:lang w:eastAsia="es-ES"/>
        </w:rPr>
      </w:pPr>
      <w:r>
        <w:rPr>
          <w:rFonts w:eastAsia="Times New Roman" w:cstheme="minorHAnsi"/>
          <w:sz w:val="24"/>
          <w:szCs w:val="24"/>
          <w:lang w:eastAsia="es-ES"/>
        </w:rPr>
        <w:t xml:space="preserve">A partir de aquí hay </w:t>
      </w:r>
      <w:r w:rsidRPr="0050588B">
        <w:rPr>
          <w:rFonts w:eastAsia="Times New Roman" w:cstheme="minorHAnsi"/>
          <w:sz w:val="24"/>
          <w:szCs w:val="24"/>
          <w:lang w:eastAsia="es-ES"/>
        </w:rPr>
        <w:t>dos opciones</w:t>
      </w:r>
      <w:r>
        <w:rPr>
          <w:rFonts w:eastAsia="Times New Roman" w:cstheme="minorHAnsi"/>
          <w:sz w:val="24"/>
          <w:szCs w:val="24"/>
          <w:lang w:eastAsia="es-ES"/>
        </w:rPr>
        <w:t xml:space="preserve">. O </w:t>
      </w:r>
      <w:r w:rsidRPr="0050588B">
        <w:rPr>
          <w:rFonts w:eastAsia="Times New Roman" w:cstheme="minorHAnsi"/>
          <w:sz w:val="24"/>
          <w:szCs w:val="24"/>
          <w:lang w:eastAsia="es-ES"/>
        </w:rPr>
        <w:t>ir por la parte asfaltada, o ir entre las encinas</w:t>
      </w:r>
      <w:r>
        <w:rPr>
          <w:rFonts w:eastAsia="Times New Roman" w:cstheme="minorHAnsi"/>
          <w:sz w:val="24"/>
          <w:szCs w:val="24"/>
          <w:lang w:eastAsia="es-ES"/>
        </w:rPr>
        <w:t>.</w:t>
      </w:r>
    </w:p>
    <w:p w:rsidR="009C787D" w:rsidRDefault="009C787D" w:rsidP="009C787D">
      <w:pPr>
        <w:spacing w:after="404" w:line="240" w:lineRule="auto"/>
        <w:textAlignment w:val="baseline"/>
        <w:rPr>
          <w:rFonts w:eastAsia="Times New Roman" w:cstheme="minorHAnsi"/>
          <w:sz w:val="24"/>
          <w:szCs w:val="24"/>
          <w:lang w:eastAsia="es-ES"/>
        </w:rPr>
      </w:pPr>
      <w:r w:rsidRPr="0050588B">
        <w:rPr>
          <w:rFonts w:eastAsia="Times New Roman" w:cstheme="minorHAnsi"/>
          <w:noProof/>
          <w:sz w:val="24"/>
          <w:szCs w:val="24"/>
          <w:lang w:eastAsia="es-ES"/>
        </w:rPr>
        <w:drawing>
          <wp:anchor distT="0" distB="0" distL="114300" distR="114300" simplePos="0" relativeHeight="251720192" behindDoc="1" locked="0" layoutInCell="1" allowOverlap="1" wp14:anchorId="605742C9">
            <wp:simplePos x="0" y="0"/>
            <wp:positionH relativeFrom="margin">
              <wp:posOffset>3495675</wp:posOffset>
            </wp:positionH>
            <wp:positionV relativeFrom="paragraph">
              <wp:posOffset>601345</wp:posOffset>
            </wp:positionV>
            <wp:extent cx="3114675" cy="2335530"/>
            <wp:effectExtent l="0" t="0" r="9525" b="7620"/>
            <wp:wrapTight wrapText="bothSides">
              <wp:wrapPolygon edited="0">
                <wp:start x="0" y="0"/>
                <wp:lineTo x="0" y="21494"/>
                <wp:lineTo x="21534" y="21494"/>
                <wp:lineTo x="21534" y="0"/>
                <wp:lineTo x="0" y="0"/>
              </wp:wrapPolygon>
            </wp:wrapTight>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114675" cy="23355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theme="minorHAnsi"/>
          <w:sz w:val="24"/>
          <w:szCs w:val="24"/>
          <w:lang w:eastAsia="es-ES"/>
        </w:rPr>
        <w:t>Tomaremos el camino entre encinas que es más natural.</w:t>
      </w:r>
    </w:p>
    <w:p w:rsidR="009C787D" w:rsidRPr="0050588B" w:rsidRDefault="009C787D" w:rsidP="009C787D">
      <w:pPr>
        <w:spacing w:after="404" w:line="240" w:lineRule="auto"/>
        <w:textAlignment w:val="baseline"/>
        <w:rPr>
          <w:rFonts w:eastAsia="Times New Roman" w:cstheme="minorHAnsi"/>
          <w:sz w:val="24"/>
          <w:szCs w:val="24"/>
          <w:lang w:eastAsia="es-ES"/>
        </w:rPr>
      </w:pPr>
      <w:r w:rsidRPr="0050588B">
        <w:rPr>
          <w:rFonts w:eastAsia="Times New Roman" w:cstheme="minorHAnsi"/>
          <w:sz w:val="24"/>
          <w:szCs w:val="24"/>
          <w:lang w:eastAsia="es-ES"/>
        </w:rPr>
        <w:t xml:space="preserve"> </w:t>
      </w:r>
    </w:p>
    <w:p w:rsidR="00F4140B" w:rsidRDefault="009C787D" w:rsidP="00B2200F">
      <w:pPr>
        <w:spacing w:line="240" w:lineRule="auto"/>
        <w:rPr>
          <w:rFonts w:cstheme="minorHAnsi"/>
          <w:lang w:eastAsia="es-ES"/>
        </w:rPr>
      </w:pPr>
      <w:r w:rsidRPr="0050588B">
        <w:rPr>
          <w:rFonts w:eastAsia="Times New Roman" w:cstheme="minorHAnsi"/>
          <w:noProof/>
          <w:sz w:val="24"/>
          <w:szCs w:val="24"/>
          <w:lang w:eastAsia="es-ES"/>
        </w:rPr>
        <w:drawing>
          <wp:anchor distT="0" distB="0" distL="114300" distR="114300" simplePos="0" relativeHeight="251721216" behindDoc="1" locked="0" layoutInCell="1" allowOverlap="1" wp14:anchorId="5159ED51">
            <wp:simplePos x="0" y="0"/>
            <wp:positionH relativeFrom="column">
              <wp:posOffset>-21590</wp:posOffset>
            </wp:positionH>
            <wp:positionV relativeFrom="paragraph">
              <wp:posOffset>242570</wp:posOffset>
            </wp:positionV>
            <wp:extent cx="3295650" cy="2471420"/>
            <wp:effectExtent l="0" t="0" r="0" b="5080"/>
            <wp:wrapTight wrapText="bothSides">
              <wp:wrapPolygon edited="0">
                <wp:start x="0" y="0"/>
                <wp:lineTo x="0" y="21478"/>
                <wp:lineTo x="21475" y="21478"/>
                <wp:lineTo x="21475" y="0"/>
                <wp:lineTo x="0" y="0"/>
              </wp:wrapPolygon>
            </wp:wrapTight>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295650" cy="2471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140B" w:rsidRDefault="00F4140B"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54617B" w:rsidP="00B2200F">
      <w:pPr>
        <w:spacing w:line="240" w:lineRule="auto"/>
        <w:rPr>
          <w:rFonts w:cstheme="minorHAnsi"/>
          <w:lang w:eastAsia="es-ES"/>
        </w:rPr>
      </w:pPr>
      <w:r w:rsidRPr="0050588B">
        <w:rPr>
          <w:rFonts w:eastAsia="Times New Roman" w:cstheme="minorHAnsi"/>
          <w:noProof/>
          <w:sz w:val="24"/>
          <w:szCs w:val="24"/>
          <w:lang w:eastAsia="es-ES"/>
        </w:rPr>
        <w:drawing>
          <wp:anchor distT="0" distB="0" distL="114300" distR="114300" simplePos="0" relativeHeight="251722240" behindDoc="1" locked="0" layoutInCell="1" allowOverlap="1" wp14:anchorId="0383D7B4">
            <wp:simplePos x="0" y="0"/>
            <wp:positionH relativeFrom="column">
              <wp:posOffset>3369310</wp:posOffset>
            </wp:positionH>
            <wp:positionV relativeFrom="paragraph">
              <wp:posOffset>9525</wp:posOffset>
            </wp:positionV>
            <wp:extent cx="3263900" cy="2447925"/>
            <wp:effectExtent l="0" t="0" r="0" b="9525"/>
            <wp:wrapTight wrapText="bothSides">
              <wp:wrapPolygon edited="0">
                <wp:start x="0" y="0"/>
                <wp:lineTo x="0" y="21516"/>
                <wp:lineTo x="21432" y="21516"/>
                <wp:lineTo x="21432" y="0"/>
                <wp:lineTo x="0" y="0"/>
              </wp:wrapPolygon>
            </wp:wrapTight>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263900" cy="2447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54617B" w:rsidRDefault="0054617B" w:rsidP="00B2200F">
      <w:pPr>
        <w:spacing w:line="240" w:lineRule="auto"/>
        <w:rPr>
          <w:rFonts w:cstheme="minorHAnsi"/>
          <w:lang w:eastAsia="es-ES"/>
        </w:rPr>
      </w:pPr>
    </w:p>
    <w:p w:rsidR="0054617B" w:rsidRDefault="0054617B" w:rsidP="00B2200F">
      <w:pPr>
        <w:spacing w:line="240" w:lineRule="auto"/>
        <w:rPr>
          <w:rFonts w:cstheme="minorHAnsi"/>
          <w:lang w:eastAsia="es-ES"/>
        </w:rPr>
      </w:pPr>
    </w:p>
    <w:p w:rsidR="0054617B" w:rsidRDefault="0054617B" w:rsidP="00B2200F">
      <w:pPr>
        <w:spacing w:line="240" w:lineRule="auto"/>
        <w:rPr>
          <w:rFonts w:cstheme="minorHAnsi"/>
          <w:lang w:eastAsia="es-ES"/>
        </w:rPr>
      </w:pPr>
    </w:p>
    <w:p w:rsidR="0054617B" w:rsidRDefault="0054617B"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9C787D" w:rsidRDefault="009C787D" w:rsidP="00B2200F">
      <w:pPr>
        <w:spacing w:line="240" w:lineRule="auto"/>
        <w:rPr>
          <w:rFonts w:cstheme="minorHAnsi"/>
          <w:lang w:eastAsia="es-ES"/>
        </w:rPr>
      </w:pPr>
    </w:p>
    <w:p w:rsidR="00F4140B" w:rsidRDefault="00F4140B" w:rsidP="00B2200F">
      <w:pPr>
        <w:spacing w:line="240" w:lineRule="auto"/>
        <w:rPr>
          <w:rFonts w:cstheme="minorHAnsi"/>
          <w:lang w:eastAsia="es-ES"/>
        </w:rPr>
      </w:pPr>
    </w:p>
    <w:p w:rsidR="00ED0F78" w:rsidRDefault="00ED0F78" w:rsidP="00B2200F">
      <w:pPr>
        <w:spacing w:line="240" w:lineRule="auto"/>
        <w:rPr>
          <w:rFonts w:cstheme="minorHAnsi"/>
          <w:lang w:eastAsia="es-ES"/>
        </w:rPr>
      </w:pPr>
    </w:p>
    <w:p w:rsidR="00ED0F78" w:rsidRPr="00B2200F" w:rsidRDefault="00ED0F78" w:rsidP="00B2200F">
      <w:pPr>
        <w:spacing w:line="240" w:lineRule="auto"/>
        <w:rPr>
          <w:rFonts w:cstheme="minorHAnsi"/>
          <w:lang w:eastAsia="es-ES"/>
        </w:rPr>
      </w:pPr>
    </w:p>
    <w:p w:rsidR="007124D4" w:rsidRPr="00F52942" w:rsidRDefault="00225F3D" w:rsidP="00225F3D">
      <w:pPr>
        <w:shd w:val="clear" w:color="auto" w:fill="00B050"/>
        <w:rPr>
          <w:rFonts w:ascii="Calibri" w:eastAsia="Times New Roman" w:hAnsi="Calibri" w:cs="Times New Roman"/>
          <w:b/>
          <w:color w:val="FFFFFF" w:themeColor="background1"/>
          <w:sz w:val="40"/>
          <w:szCs w:val="40"/>
          <w:lang w:eastAsia="es-ES"/>
        </w:rPr>
      </w:pPr>
      <w:r>
        <w:rPr>
          <w:rFonts w:ascii="Calibri" w:eastAsia="Times New Roman" w:hAnsi="Calibri" w:cs="Times New Roman"/>
          <w:b/>
          <w:color w:val="FFFFFF" w:themeColor="background1"/>
          <w:sz w:val="40"/>
          <w:szCs w:val="40"/>
          <w:lang w:eastAsia="es-ES"/>
        </w:rPr>
        <w:lastRenderedPageBreak/>
        <w:t>NORMAS DE SEGURIDAD Y ADVERTENCIAS</w:t>
      </w:r>
    </w:p>
    <w:p w:rsidR="00025CE8" w:rsidRDefault="00025CE8" w:rsidP="00025CE8">
      <w:pPr>
        <w:spacing w:line="240" w:lineRule="auto"/>
        <w:contextualSpacing/>
        <w:rPr>
          <w:rFonts w:eastAsia="Times New Roman" w:cstheme="minorHAnsi"/>
          <w:b/>
          <w:iCs/>
          <w:sz w:val="24"/>
          <w:szCs w:val="24"/>
          <w:lang w:eastAsia="es-ES"/>
        </w:rPr>
      </w:pPr>
    </w:p>
    <w:p w:rsidR="00ED0F78" w:rsidRPr="005E1641" w:rsidRDefault="00ED0F78" w:rsidP="00025CE8">
      <w:pPr>
        <w:spacing w:line="240" w:lineRule="auto"/>
        <w:contextualSpacing/>
        <w:rPr>
          <w:rFonts w:eastAsia="Times New Roman" w:cstheme="minorHAnsi"/>
          <w:b/>
          <w:iCs/>
          <w:sz w:val="24"/>
          <w:szCs w:val="24"/>
          <w:lang w:eastAsia="es-ES"/>
        </w:rPr>
      </w:pPr>
    </w:p>
    <w:p w:rsidR="00025CE8" w:rsidRPr="005E1641" w:rsidRDefault="00025CE8" w:rsidP="00025CE8">
      <w:pPr>
        <w:numPr>
          <w:ilvl w:val="0"/>
          <w:numId w:val="2"/>
        </w:numPr>
        <w:spacing w:line="240" w:lineRule="auto"/>
        <w:ind w:left="284" w:hanging="284"/>
        <w:contextualSpacing/>
        <w:rPr>
          <w:rFonts w:eastAsia="Times New Roman" w:cstheme="minorHAnsi"/>
          <w:b/>
          <w:iCs/>
          <w:sz w:val="24"/>
          <w:szCs w:val="24"/>
          <w:lang w:eastAsia="es-ES"/>
        </w:rPr>
      </w:pPr>
      <w:bookmarkStart w:id="1" w:name="_Hlk125554097"/>
      <w:r w:rsidRPr="005E1641">
        <w:rPr>
          <w:rFonts w:eastAsia="Times New Roman" w:cstheme="minorHAnsi"/>
          <w:b/>
          <w:iCs/>
          <w:sz w:val="24"/>
          <w:szCs w:val="24"/>
          <w:lang w:eastAsia="es-ES"/>
        </w:rPr>
        <w:t>El</w:t>
      </w:r>
      <w:r>
        <w:rPr>
          <w:rFonts w:eastAsia="Times New Roman" w:cstheme="minorHAnsi"/>
          <w:b/>
          <w:iCs/>
          <w:sz w:val="24"/>
          <w:szCs w:val="24"/>
          <w:lang w:eastAsia="es-ES"/>
        </w:rPr>
        <w:t>/la</w:t>
      </w:r>
      <w:r w:rsidRPr="005E1641">
        <w:rPr>
          <w:rFonts w:eastAsia="Times New Roman" w:cstheme="minorHAnsi"/>
          <w:b/>
          <w:iCs/>
          <w:sz w:val="24"/>
          <w:szCs w:val="24"/>
          <w:lang w:eastAsia="es-ES"/>
        </w:rPr>
        <w:t xml:space="preserve"> participante en la actividad, al realizar la inscripción, declara poseer la capacidad físico-técnico-deportiva adecuada para la realización de la misma.</w:t>
      </w:r>
    </w:p>
    <w:p w:rsidR="00025CE8" w:rsidRPr="005E1641" w:rsidRDefault="00025CE8" w:rsidP="00025CE8">
      <w:pPr>
        <w:spacing w:line="240" w:lineRule="auto"/>
        <w:rPr>
          <w:rFonts w:eastAsia="Times New Roman" w:cstheme="minorHAnsi"/>
          <w:b/>
          <w:iCs/>
          <w:sz w:val="24"/>
          <w:szCs w:val="24"/>
          <w:lang w:eastAsia="es-ES"/>
        </w:rPr>
      </w:pPr>
    </w:p>
    <w:p w:rsidR="00025CE8" w:rsidRPr="005E1641" w:rsidRDefault="00025CE8" w:rsidP="00025CE8">
      <w:pPr>
        <w:numPr>
          <w:ilvl w:val="0"/>
          <w:numId w:val="2"/>
        </w:numPr>
        <w:autoSpaceDE w:val="0"/>
        <w:autoSpaceDN w:val="0"/>
        <w:adjustRightInd w:val="0"/>
        <w:spacing w:line="240" w:lineRule="auto"/>
        <w:ind w:left="284" w:hanging="284"/>
        <w:contextualSpacing/>
        <w:rPr>
          <w:rFonts w:eastAsia="Times New Roman" w:cstheme="minorHAnsi"/>
          <w:sz w:val="24"/>
          <w:szCs w:val="24"/>
          <w:lang w:eastAsia="es-ES"/>
        </w:rPr>
      </w:pPr>
      <w:r w:rsidRPr="005E1641">
        <w:rPr>
          <w:rFonts w:eastAsia="Times New Roman" w:cstheme="minorHAnsi"/>
          <w:sz w:val="24"/>
          <w:szCs w:val="24"/>
          <w:lang w:eastAsia="es-ES"/>
        </w:rPr>
        <w:t>Según la longitud, condiciones naturales de algunas de las rutas o la meteorología imperante, la realización, o cambios, de los itinerarios programados estará sujeta a la decisión de los organizadores (coordinador</w:t>
      </w:r>
      <w:r>
        <w:rPr>
          <w:rFonts w:eastAsia="Times New Roman" w:cstheme="minorHAnsi"/>
          <w:sz w:val="24"/>
          <w:szCs w:val="24"/>
          <w:lang w:eastAsia="es-ES"/>
        </w:rPr>
        <w:t>/a</w:t>
      </w:r>
      <w:r w:rsidRPr="005E1641">
        <w:rPr>
          <w:rFonts w:eastAsia="Times New Roman" w:cstheme="minorHAnsi"/>
          <w:sz w:val="24"/>
          <w:szCs w:val="24"/>
          <w:lang w:eastAsia="es-ES"/>
        </w:rPr>
        <w:t xml:space="preserve"> y/o responsables de seguridad) que informarán a los</w:t>
      </w:r>
      <w:r>
        <w:rPr>
          <w:rFonts w:eastAsia="Times New Roman" w:cstheme="minorHAnsi"/>
          <w:sz w:val="24"/>
          <w:szCs w:val="24"/>
          <w:lang w:eastAsia="es-ES"/>
        </w:rPr>
        <w:t>/as</w:t>
      </w:r>
      <w:r w:rsidRPr="005E1641">
        <w:rPr>
          <w:rFonts w:eastAsia="Times New Roman" w:cstheme="minorHAnsi"/>
          <w:sz w:val="24"/>
          <w:szCs w:val="24"/>
          <w:lang w:eastAsia="es-ES"/>
        </w:rPr>
        <w:t xml:space="preserve"> participantes, antes o durante la actividad, si esta se podrá realizar o no bajo el amparo del Club.</w:t>
      </w:r>
    </w:p>
    <w:p w:rsidR="00025CE8" w:rsidRPr="005E1641" w:rsidRDefault="00025CE8" w:rsidP="00025CE8">
      <w:pPr>
        <w:spacing w:line="240" w:lineRule="auto"/>
        <w:contextualSpacing/>
        <w:rPr>
          <w:rFonts w:eastAsia="Times New Roman" w:cstheme="minorHAnsi"/>
          <w:iCs/>
          <w:sz w:val="24"/>
          <w:szCs w:val="24"/>
          <w:lang w:eastAsia="es-ES"/>
        </w:rPr>
      </w:pPr>
    </w:p>
    <w:p w:rsidR="00025CE8" w:rsidRPr="005E1641" w:rsidRDefault="00025CE8" w:rsidP="00025CE8">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No se debe iniciar la marcha hasta que el</w:t>
      </w:r>
      <w:r>
        <w:rPr>
          <w:rFonts w:eastAsia="Times New Roman" w:cstheme="minorHAnsi"/>
          <w:iCs/>
          <w:sz w:val="24"/>
          <w:szCs w:val="24"/>
          <w:lang w:eastAsia="es-ES"/>
        </w:rPr>
        <w:t>/la</w:t>
      </w:r>
      <w:r w:rsidRPr="005E1641">
        <w:rPr>
          <w:rFonts w:eastAsia="Times New Roman" w:cstheme="minorHAnsi"/>
          <w:iCs/>
          <w:sz w:val="24"/>
          <w:szCs w:val="24"/>
          <w:lang w:eastAsia="es-ES"/>
        </w:rPr>
        <w:t xml:space="preserve"> coordinador</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lo indique.</w:t>
      </w:r>
    </w:p>
    <w:p w:rsidR="00025CE8" w:rsidRPr="005E1641" w:rsidRDefault="00025CE8" w:rsidP="00025CE8">
      <w:pPr>
        <w:spacing w:line="240" w:lineRule="auto"/>
        <w:contextualSpacing/>
        <w:rPr>
          <w:rFonts w:eastAsia="Times New Roman" w:cstheme="minorHAnsi"/>
          <w:iCs/>
          <w:sz w:val="24"/>
          <w:szCs w:val="24"/>
          <w:lang w:eastAsia="es-ES"/>
        </w:rPr>
      </w:pPr>
    </w:p>
    <w:p w:rsidR="00025CE8" w:rsidRDefault="00025CE8" w:rsidP="00025CE8">
      <w:pPr>
        <w:numPr>
          <w:ilvl w:val="0"/>
          <w:numId w:val="2"/>
        </w:numPr>
        <w:spacing w:line="240" w:lineRule="auto"/>
        <w:ind w:left="284" w:hanging="284"/>
        <w:rPr>
          <w:rFonts w:eastAsia="Times New Roman" w:cstheme="minorHAnsi"/>
          <w:sz w:val="24"/>
          <w:szCs w:val="24"/>
          <w:lang w:eastAsia="es-ES"/>
        </w:rPr>
      </w:pPr>
      <w:r w:rsidRPr="005E1641">
        <w:rPr>
          <w:rFonts w:eastAsia="Times New Roman" w:cstheme="minorHAnsi"/>
          <w:b/>
          <w:sz w:val="24"/>
          <w:szCs w:val="24"/>
          <w:lang w:eastAsia="es-ES"/>
        </w:rPr>
        <w:t>Ningún</w:t>
      </w:r>
      <w:r>
        <w:rPr>
          <w:rFonts w:eastAsia="Times New Roman" w:cstheme="minorHAnsi"/>
          <w:b/>
          <w:sz w:val="24"/>
          <w:szCs w:val="24"/>
          <w:lang w:eastAsia="es-ES"/>
        </w:rPr>
        <w:t>/a</w:t>
      </w:r>
      <w:r w:rsidRPr="005E1641">
        <w:rPr>
          <w:rFonts w:eastAsia="Times New Roman" w:cstheme="minorHAnsi"/>
          <w:b/>
          <w:sz w:val="24"/>
          <w:szCs w:val="24"/>
          <w:lang w:eastAsia="es-ES"/>
        </w:rPr>
        <w:t xml:space="preserve"> participante debe realizar recorridos no previstos</w:t>
      </w:r>
      <w:r w:rsidRPr="005E1641">
        <w:rPr>
          <w:rFonts w:eastAsia="Times New Roman" w:cstheme="minorHAnsi"/>
          <w:sz w:val="24"/>
          <w:szCs w:val="24"/>
          <w:lang w:eastAsia="es-ES"/>
        </w:rPr>
        <w:t>, si así lo decidiera debe comunicar, a los</w:t>
      </w:r>
      <w:r>
        <w:rPr>
          <w:rFonts w:eastAsia="Times New Roman" w:cstheme="minorHAnsi"/>
          <w:sz w:val="24"/>
          <w:szCs w:val="24"/>
          <w:lang w:eastAsia="es-ES"/>
        </w:rPr>
        <w:t>/as</w:t>
      </w:r>
      <w:r w:rsidRPr="005E1641">
        <w:rPr>
          <w:rFonts w:eastAsia="Times New Roman" w:cstheme="minorHAnsi"/>
          <w:sz w:val="24"/>
          <w:szCs w:val="24"/>
          <w:lang w:eastAsia="es-ES"/>
        </w:rPr>
        <w:t xml:space="preserve"> responsables de la actividad, su decisión de apartarse del programa y asumirá todas las consecuencias de su decisión.</w:t>
      </w:r>
    </w:p>
    <w:p w:rsidR="00025CE8" w:rsidRPr="005E1641" w:rsidRDefault="00025CE8" w:rsidP="00025CE8">
      <w:pPr>
        <w:spacing w:line="240" w:lineRule="auto"/>
        <w:rPr>
          <w:rFonts w:eastAsia="Times New Roman" w:cstheme="minorHAnsi"/>
          <w:sz w:val="24"/>
          <w:szCs w:val="24"/>
          <w:lang w:eastAsia="es-ES"/>
        </w:rPr>
      </w:pPr>
    </w:p>
    <w:p w:rsidR="00025CE8" w:rsidRPr="005E1641" w:rsidRDefault="00025CE8" w:rsidP="00025CE8">
      <w:pPr>
        <w:numPr>
          <w:ilvl w:val="0"/>
          <w:numId w:val="2"/>
        </w:numPr>
        <w:spacing w:line="240" w:lineRule="auto"/>
        <w:ind w:left="284" w:hanging="284"/>
        <w:contextualSpacing/>
        <w:rPr>
          <w:rFonts w:eastAsia="Times New Roman" w:cstheme="minorHAnsi"/>
          <w:sz w:val="24"/>
          <w:szCs w:val="24"/>
          <w:lang w:eastAsia="es-ES"/>
        </w:rPr>
      </w:pPr>
      <w:r w:rsidRPr="005E1641">
        <w:rPr>
          <w:rFonts w:eastAsia="Times New Roman" w:cstheme="minorHAnsi"/>
          <w:sz w:val="24"/>
          <w:szCs w:val="24"/>
          <w:lang w:eastAsia="es-ES"/>
        </w:rPr>
        <w:t>Todos los grupos deben contar, al menos, con mapa, brújula, altímetro (o GPS) y emisora.</w:t>
      </w:r>
    </w:p>
    <w:p w:rsidR="00025CE8" w:rsidRPr="005E1641" w:rsidRDefault="00025CE8" w:rsidP="00025CE8">
      <w:pPr>
        <w:spacing w:line="240" w:lineRule="auto"/>
        <w:ind w:left="284" w:hanging="284"/>
        <w:rPr>
          <w:rFonts w:eastAsia="Times New Roman" w:cstheme="minorHAnsi"/>
          <w:iCs/>
          <w:sz w:val="24"/>
          <w:szCs w:val="24"/>
          <w:lang w:eastAsia="es-ES"/>
        </w:rPr>
      </w:pPr>
    </w:p>
    <w:p w:rsidR="00025CE8" w:rsidRPr="005E1641" w:rsidRDefault="00025CE8" w:rsidP="00025CE8">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 xml:space="preserve">El no llevar el equipo necesario (ropa, gafas, comida, bebida, protección solar,) puede convertir una salida clasificada como fácil en muy difícil, dependiendo de las condiciones meteorológicas u otras que puedan presentarse. </w:t>
      </w:r>
    </w:p>
    <w:p w:rsidR="00025CE8" w:rsidRPr="005E1641" w:rsidRDefault="00025CE8" w:rsidP="00025CE8">
      <w:pPr>
        <w:spacing w:line="240" w:lineRule="auto"/>
        <w:ind w:left="284" w:hanging="284"/>
        <w:rPr>
          <w:rFonts w:eastAsia="Times New Roman" w:cstheme="minorHAnsi"/>
          <w:iCs/>
          <w:sz w:val="24"/>
          <w:szCs w:val="24"/>
          <w:lang w:eastAsia="es-ES"/>
        </w:rPr>
      </w:pPr>
    </w:p>
    <w:p w:rsidR="00025CE8" w:rsidRDefault="00025CE8" w:rsidP="00025CE8">
      <w:pPr>
        <w:numPr>
          <w:ilvl w:val="0"/>
          <w:numId w:val="2"/>
        </w:numPr>
        <w:spacing w:line="240" w:lineRule="auto"/>
        <w:ind w:left="284" w:hanging="284"/>
        <w:rPr>
          <w:rFonts w:eastAsia="Times New Roman" w:cstheme="minorHAnsi"/>
          <w:sz w:val="24"/>
          <w:szCs w:val="24"/>
          <w:lang w:eastAsia="es-ES"/>
        </w:rPr>
      </w:pPr>
      <w:r w:rsidRPr="005E1641">
        <w:rPr>
          <w:rFonts w:eastAsia="Times New Roman" w:cstheme="minorHAnsi"/>
          <w:sz w:val="24"/>
          <w:szCs w:val="24"/>
          <w:lang w:eastAsia="es-ES"/>
        </w:rPr>
        <w:t>Cada participante deberá consultar la previsión meteorológica el día anterior a la salida.</w:t>
      </w:r>
    </w:p>
    <w:p w:rsidR="00025CE8" w:rsidRPr="005E1641" w:rsidRDefault="00025CE8" w:rsidP="00025CE8">
      <w:pPr>
        <w:spacing w:line="240" w:lineRule="auto"/>
        <w:rPr>
          <w:rFonts w:eastAsia="Times New Roman" w:cstheme="minorHAnsi"/>
          <w:sz w:val="24"/>
          <w:szCs w:val="24"/>
          <w:lang w:eastAsia="es-ES"/>
        </w:rPr>
      </w:pPr>
    </w:p>
    <w:p w:rsidR="00025CE8" w:rsidRPr="005E1641" w:rsidRDefault="00025CE8" w:rsidP="00025CE8">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Cada participante debe conocer los datos y características de la ruta a realizar y, en función de ellos, su propia capacidad para realizarla.</w:t>
      </w:r>
    </w:p>
    <w:p w:rsidR="00025CE8" w:rsidRPr="005E1641" w:rsidRDefault="00025CE8" w:rsidP="00025CE8">
      <w:pPr>
        <w:spacing w:line="240" w:lineRule="auto"/>
        <w:ind w:left="284" w:hanging="284"/>
        <w:rPr>
          <w:rFonts w:eastAsia="Times New Roman" w:cstheme="minorHAnsi"/>
          <w:iCs/>
          <w:sz w:val="24"/>
          <w:szCs w:val="24"/>
          <w:lang w:eastAsia="es-ES"/>
        </w:rPr>
      </w:pPr>
    </w:p>
    <w:p w:rsidR="00025CE8" w:rsidRPr="005E1641" w:rsidRDefault="00025CE8" w:rsidP="00025CE8">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Los</w:t>
      </w:r>
      <w:r>
        <w:rPr>
          <w:rFonts w:eastAsia="Times New Roman" w:cstheme="minorHAnsi"/>
          <w:iCs/>
          <w:sz w:val="24"/>
          <w:szCs w:val="24"/>
          <w:lang w:eastAsia="es-ES"/>
        </w:rPr>
        <w:t>/as</w:t>
      </w:r>
      <w:r w:rsidRPr="005E1641">
        <w:rPr>
          <w:rFonts w:eastAsia="Times New Roman" w:cstheme="minorHAnsi"/>
          <w:iCs/>
          <w:sz w:val="24"/>
          <w:szCs w:val="24"/>
          <w:lang w:eastAsia="es-ES"/>
        </w:rPr>
        <w:t xml:space="preserve"> participantes deben contar con la destreza y formación suficientes para el tipo de recorrido propuesto.</w:t>
      </w:r>
    </w:p>
    <w:p w:rsidR="00025CE8" w:rsidRPr="005E1641" w:rsidRDefault="00025CE8" w:rsidP="00025CE8">
      <w:pPr>
        <w:spacing w:line="240" w:lineRule="auto"/>
        <w:ind w:left="284" w:hanging="284"/>
        <w:rPr>
          <w:rFonts w:eastAsia="Times New Roman" w:cstheme="minorHAnsi"/>
          <w:iCs/>
          <w:sz w:val="24"/>
          <w:szCs w:val="24"/>
          <w:lang w:eastAsia="es-ES"/>
        </w:rPr>
      </w:pPr>
    </w:p>
    <w:p w:rsidR="00025CE8" w:rsidRPr="005E1641" w:rsidRDefault="00025CE8" w:rsidP="00025CE8">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Si durante la marcha algún</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participante sufre un percance o se encuentra mal, debe comunicárselo a los</w:t>
      </w:r>
      <w:r>
        <w:rPr>
          <w:rFonts w:eastAsia="Times New Roman" w:cstheme="minorHAnsi"/>
          <w:iCs/>
          <w:sz w:val="24"/>
          <w:szCs w:val="24"/>
          <w:lang w:eastAsia="es-ES"/>
        </w:rPr>
        <w:t>/as</w:t>
      </w:r>
      <w:r w:rsidRPr="005E1641">
        <w:rPr>
          <w:rFonts w:eastAsia="Times New Roman" w:cstheme="minorHAnsi"/>
          <w:iCs/>
          <w:sz w:val="24"/>
          <w:szCs w:val="24"/>
          <w:lang w:eastAsia="es-ES"/>
        </w:rPr>
        <w:t xml:space="preserve"> organizadores</w:t>
      </w:r>
      <w:r>
        <w:rPr>
          <w:rFonts w:eastAsia="Times New Roman" w:cstheme="minorHAnsi"/>
          <w:iCs/>
          <w:sz w:val="24"/>
          <w:szCs w:val="24"/>
          <w:lang w:eastAsia="es-ES"/>
        </w:rPr>
        <w:t>/as</w:t>
      </w:r>
      <w:r w:rsidRPr="005E1641">
        <w:rPr>
          <w:rFonts w:eastAsia="Times New Roman" w:cstheme="minorHAnsi"/>
          <w:iCs/>
          <w:sz w:val="24"/>
          <w:szCs w:val="24"/>
          <w:lang w:eastAsia="es-ES"/>
        </w:rPr>
        <w:t xml:space="preserve"> (</w:t>
      </w:r>
      <w:r>
        <w:rPr>
          <w:rFonts w:eastAsia="Times New Roman" w:cstheme="minorHAnsi"/>
          <w:iCs/>
          <w:sz w:val="24"/>
          <w:szCs w:val="24"/>
          <w:lang w:eastAsia="es-ES"/>
        </w:rPr>
        <w:t>c</w:t>
      </w:r>
      <w:r w:rsidRPr="005E1641">
        <w:rPr>
          <w:rFonts w:eastAsia="Times New Roman" w:cstheme="minorHAnsi"/>
          <w:iCs/>
          <w:sz w:val="24"/>
          <w:szCs w:val="24"/>
          <w:lang w:eastAsia="es-ES"/>
        </w:rPr>
        <w:t>oordinador</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o, de no ser posible, a cualquier integrante de la marcha, ya que es la única forma de poder ayudarle antes de que se pueda producir un accidente. </w:t>
      </w:r>
    </w:p>
    <w:p w:rsidR="00025CE8" w:rsidRPr="005E1641" w:rsidRDefault="00025CE8" w:rsidP="00025CE8">
      <w:pPr>
        <w:spacing w:line="240" w:lineRule="auto"/>
        <w:ind w:left="284" w:hanging="284"/>
        <w:rPr>
          <w:rFonts w:eastAsia="Times New Roman" w:cstheme="minorHAnsi"/>
          <w:iCs/>
          <w:sz w:val="24"/>
          <w:szCs w:val="24"/>
          <w:lang w:eastAsia="es-ES"/>
        </w:rPr>
      </w:pPr>
    </w:p>
    <w:p w:rsidR="00025CE8" w:rsidRPr="005E1641" w:rsidRDefault="00025CE8" w:rsidP="00025CE8">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Todo</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participante en la marcha, por el hecho de formar parte de un grupo adquiere la obligación de comunicar a los organizadores cualquier incidente que observe y que, a su entender, pueda suponer un peligro para cualquier persona. También debe colaborar, en la medida de sus posibilidades, en el auxilio de cualquier integrante del grupo. </w:t>
      </w:r>
    </w:p>
    <w:p w:rsidR="00025CE8" w:rsidRPr="005E1641" w:rsidRDefault="00025CE8" w:rsidP="00025CE8">
      <w:pPr>
        <w:spacing w:line="240" w:lineRule="auto"/>
        <w:contextualSpacing/>
        <w:rPr>
          <w:rFonts w:eastAsia="Times New Roman" w:cstheme="minorHAnsi"/>
          <w:iCs/>
          <w:sz w:val="24"/>
          <w:szCs w:val="24"/>
          <w:lang w:eastAsia="es-ES"/>
        </w:rPr>
      </w:pPr>
    </w:p>
    <w:p w:rsidR="00025CE8" w:rsidRPr="005E1641" w:rsidRDefault="00025CE8" w:rsidP="00025CE8">
      <w:pPr>
        <w:numPr>
          <w:ilvl w:val="0"/>
          <w:numId w:val="2"/>
        </w:numPr>
        <w:spacing w:line="240" w:lineRule="auto"/>
        <w:ind w:left="284" w:hanging="284"/>
        <w:contextualSpacing/>
        <w:rPr>
          <w:rFonts w:eastAsia="Times New Roman" w:cstheme="minorHAnsi"/>
          <w:iCs/>
          <w:sz w:val="24"/>
          <w:szCs w:val="24"/>
          <w:lang w:eastAsia="es-ES"/>
        </w:rPr>
      </w:pPr>
      <w:r w:rsidRPr="005E1641">
        <w:rPr>
          <w:rFonts w:eastAsia="Times New Roman" w:cstheme="minorHAnsi"/>
          <w:iCs/>
          <w:sz w:val="24"/>
          <w:szCs w:val="24"/>
          <w:lang w:eastAsia="es-ES"/>
        </w:rPr>
        <w:t>Todo</w:t>
      </w:r>
      <w:r>
        <w:rPr>
          <w:rFonts w:eastAsia="Times New Roman" w:cstheme="minorHAnsi"/>
          <w:iCs/>
          <w:sz w:val="24"/>
          <w:szCs w:val="24"/>
          <w:lang w:eastAsia="es-ES"/>
        </w:rPr>
        <w:t>/a</w:t>
      </w:r>
      <w:r w:rsidRPr="005E1641">
        <w:rPr>
          <w:rFonts w:eastAsia="Times New Roman" w:cstheme="minorHAnsi"/>
          <w:iCs/>
          <w:sz w:val="24"/>
          <w:szCs w:val="24"/>
          <w:lang w:eastAsia="es-ES"/>
        </w:rPr>
        <w:t xml:space="preserve"> participante deberá ir provisto del material designado como obligatorio para el desarrollo de la actividad, en adecuado estado para su uso y poseyendo los conocimientos necesarios para su correcta utilización. </w:t>
      </w:r>
    </w:p>
    <w:p w:rsidR="00025CE8" w:rsidRPr="005E1641" w:rsidRDefault="00025CE8" w:rsidP="00025CE8">
      <w:pPr>
        <w:spacing w:line="240" w:lineRule="auto"/>
        <w:rPr>
          <w:rFonts w:eastAsia="Times New Roman" w:cstheme="minorHAnsi"/>
          <w:iCs/>
          <w:sz w:val="24"/>
          <w:szCs w:val="24"/>
          <w:lang w:eastAsia="es-ES"/>
        </w:rPr>
      </w:pPr>
    </w:p>
    <w:p w:rsidR="00025CE8" w:rsidRPr="00041C89" w:rsidRDefault="00025CE8" w:rsidP="00025CE8">
      <w:pPr>
        <w:numPr>
          <w:ilvl w:val="0"/>
          <w:numId w:val="2"/>
        </w:numPr>
        <w:shd w:val="clear" w:color="auto" w:fill="FFE599"/>
        <w:autoSpaceDE w:val="0"/>
        <w:autoSpaceDN w:val="0"/>
        <w:adjustRightInd w:val="0"/>
        <w:spacing w:line="240" w:lineRule="auto"/>
        <w:ind w:left="284" w:hanging="284"/>
        <w:rPr>
          <w:rFonts w:ascii="Calibri" w:eastAsia="Times New Roman" w:hAnsi="Calibri" w:cs="Times New Roman"/>
          <w:b/>
          <w:color w:val="C00000"/>
          <w:sz w:val="28"/>
          <w:szCs w:val="28"/>
          <w:lang w:eastAsia="es-ES"/>
        </w:rPr>
      </w:pPr>
      <w:bookmarkStart w:id="2" w:name="_Hlk121585289"/>
      <w:r w:rsidRPr="00041C89">
        <w:rPr>
          <w:rFonts w:ascii="Calibri" w:eastAsia="Times New Roman" w:hAnsi="Calibri" w:cs="Times New Roman"/>
          <w:b/>
          <w:color w:val="C00000"/>
          <w:sz w:val="28"/>
          <w:szCs w:val="28"/>
          <w:lang w:eastAsia="es-ES"/>
        </w:rPr>
        <w:t>El notorio incumplimiento de estas premisas por parte de algún participante</w:t>
      </w:r>
      <w:r>
        <w:rPr>
          <w:rFonts w:ascii="Calibri" w:eastAsia="Times New Roman" w:hAnsi="Calibri" w:cs="Times New Roman"/>
          <w:b/>
          <w:color w:val="C00000"/>
          <w:sz w:val="28"/>
          <w:szCs w:val="28"/>
          <w:lang w:eastAsia="es-ES"/>
        </w:rPr>
        <w:t>, otorga</w:t>
      </w:r>
      <w:r w:rsidRPr="00041C89">
        <w:rPr>
          <w:rFonts w:ascii="Calibri" w:eastAsia="Times New Roman" w:hAnsi="Calibri" w:cs="Times New Roman"/>
          <w:b/>
          <w:color w:val="C00000"/>
          <w:sz w:val="28"/>
          <w:szCs w:val="28"/>
          <w:lang w:eastAsia="es-ES"/>
        </w:rPr>
        <w:t xml:space="preserve"> a l</w:t>
      </w:r>
      <w:r>
        <w:rPr>
          <w:rFonts w:ascii="Calibri" w:eastAsia="Times New Roman" w:hAnsi="Calibri" w:cs="Times New Roman"/>
          <w:b/>
          <w:color w:val="C00000"/>
          <w:sz w:val="28"/>
          <w:szCs w:val="28"/>
          <w:lang w:eastAsia="es-ES"/>
        </w:rPr>
        <w:t>a organización</w:t>
      </w:r>
      <w:r w:rsidRPr="00041C89">
        <w:rPr>
          <w:rFonts w:ascii="Calibri" w:eastAsia="Times New Roman" w:hAnsi="Calibri" w:cs="Times New Roman"/>
          <w:b/>
          <w:color w:val="C00000"/>
          <w:sz w:val="28"/>
          <w:szCs w:val="28"/>
          <w:lang w:eastAsia="es-ES"/>
        </w:rPr>
        <w:t xml:space="preserve"> el derecho </w:t>
      </w:r>
      <w:r>
        <w:rPr>
          <w:rFonts w:ascii="Calibri" w:eastAsia="Times New Roman" w:hAnsi="Calibri" w:cs="Times New Roman"/>
          <w:b/>
          <w:color w:val="C00000"/>
          <w:sz w:val="28"/>
          <w:szCs w:val="28"/>
          <w:lang w:eastAsia="es-ES"/>
        </w:rPr>
        <w:t>de excluirle de participar</w:t>
      </w:r>
      <w:r w:rsidRPr="00041C89">
        <w:rPr>
          <w:rFonts w:ascii="Calibri" w:eastAsia="Times New Roman" w:hAnsi="Calibri" w:cs="Times New Roman"/>
          <w:b/>
          <w:color w:val="C00000"/>
          <w:sz w:val="28"/>
          <w:szCs w:val="28"/>
          <w:lang w:eastAsia="es-ES"/>
        </w:rPr>
        <w:t>.</w:t>
      </w:r>
    </w:p>
    <w:bookmarkEnd w:id="1"/>
    <w:bookmarkEnd w:id="2"/>
    <w:p w:rsidR="00AF1A00" w:rsidRDefault="007124D4">
      <w:pPr>
        <w:jc w:val="left"/>
        <w:rPr>
          <w:b/>
          <w:sz w:val="24"/>
          <w:szCs w:val="24"/>
        </w:rPr>
      </w:pPr>
      <w:r>
        <w:rPr>
          <w:b/>
          <w:sz w:val="24"/>
          <w:szCs w:val="24"/>
        </w:rPr>
        <w:br w:type="page"/>
      </w:r>
    </w:p>
    <w:p w:rsidR="00924723" w:rsidRPr="00F52942" w:rsidRDefault="00F76630" w:rsidP="00225F3D">
      <w:pPr>
        <w:shd w:val="clear" w:color="auto" w:fill="00B050"/>
        <w:rPr>
          <w:rFonts w:ascii="Calibri" w:eastAsia="Times New Roman" w:hAnsi="Calibri" w:cs="Times New Roman"/>
          <w:b/>
          <w:color w:val="FFFFFF" w:themeColor="background1"/>
          <w:sz w:val="36"/>
          <w:szCs w:val="36"/>
          <w:lang w:eastAsia="es-ES"/>
        </w:rPr>
      </w:pPr>
      <w:r w:rsidRPr="00F52942">
        <w:rPr>
          <w:rFonts w:ascii="Calibri" w:eastAsia="Times New Roman" w:hAnsi="Calibri" w:cs="Times New Roman"/>
          <w:b/>
          <w:color w:val="FFFFFF" w:themeColor="background1"/>
          <w:sz w:val="36"/>
          <w:szCs w:val="36"/>
          <w:lang w:eastAsia="es-ES"/>
        </w:rPr>
        <w:lastRenderedPageBreak/>
        <w:t>LOGÍSTICA. Transporte. Precio. Inscripciones</w:t>
      </w:r>
    </w:p>
    <w:p w:rsidR="003E7120" w:rsidRPr="00F52942" w:rsidRDefault="003E7120" w:rsidP="00225F3D">
      <w:pPr>
        <w:keepNext/>
        <w:keepLines/>
        <w:pBdr>
          <w:bottom w:val="single" w:sz="4" w:space="2" w:color="ED7D31"/>
        </w:pBdr>
        <w:shd w:val="clear" w:color="auto" w:fill="00B050"/>
        <w:spacing w:before="360" w:after="240" w:line="240" w:lineRule="auto"/>
        <w:outlineLvl w:val="0"/>
        <w:rPr>
          <w:rFonts w:eastAsia="SimSun" w:cs="Times New Roman"/>
          <w:b/>
          <w:color w:val="FFFF00"/>
          <w:sz w:val="28"/>
          <w:szCs w:val="28"/>
          <w:lang w:eastAsia="es-ES"/>
        </w:rPr>
      </w:pPr>
      <w:r w:rsidRPr="00F52942">
        <w:rPr>
          <w:rFonts w:eastAsia="SimSun" w:cs="Times New Roman"/>
          <w:b/>
          <w:color w:val="FFFF00"/>
          <w:sz w:val="28"/>
          <w:szCs w:val="28"/>
          <w:lang w:eastAsia="es-ES"/>
        </w:rPr>
        <w:t>TRANSPORTE</w:t>
      </w:r>
    </w:p>
    <w:p w:rsidR="007A14DC" w:rsidRDefault="00387DD7" w:rsidP="00A375D8">
      <w:pPr>
        <w:rPr>
          <w:rFonts w:eastAsia="DejaVu Sans" w:cs="Times New Roman"/>
          <w:color w:val="000000"/>
          <w:kern w:val="1"/>
          <w:sz w:val="26"/>
          <w:szCs w:val="26"/>
          <w:lang w:eastAsia="es-ES_tradnl"/>
        </w:rPr>
      </w:pPr>
      <w:r>
        <w:rPr>
          <w:rFonts w:eastAsia="Times New Roman" w:cs="Arial"/>
          <w:color w:val="000000"/>
          <w:kern w:val="1"/>
          <w:sz w:val="26"/>
          <w:szCs w:val="26"/>
          <w:lang w:eastAsia="es-ES_tradnl"/>
        </w:rPr>
        <w:t>E</w:t>
      </w:r>
      <w:r w:rsidR="00B66A83">
        <w:rPr>
          <w:rFonts w:eastAsia="Times New Roman" w:cs="Arial"/>
          <w:color w:val="000000"/>
          <w:kern w:val="1"/>
          <w:sz w:val="26"/>
          <w:szCs w:val="26"/>
          <w:lang w:eastAsia="es-ES_tradnl"/>
        </w:rPr>
        <w:t xml:space="preserve">l viaje desde Madrid </w:t>
      </w:r>
      <w:r w:rsidR="00AE56F5">
        <w:rPr>
          <w:rFonts w:eastAsia="Times New Roman" w:cs="Arial"/>
          <w:color w:val="000000"/>
          <w:kern w:val="1"/>
          <w:sz w:val="26"/>
          <w:szCs w:val="26"/>
          <w:lang w:eastAsia="es-ES_tradnl"/>
        </w:rPr>
        <w:t xml:space="preserve">se hace </w:t>
      </w:r>
      <w:r w:rsidR="00B66A83">
        <w:rPr>
          <w:rFonts w:eastAsia="Times New Roman" w:cs="Arial"/>
          <w:color w:val="000000"/>
          <w:kern w:val="1"/>
          <w:sz w:val="26"/>
          <w:szCs w:val="26"/>
          <w:lang w:eastAsia="es-ES_tradnl"/>
        </w:rPr>
        <w:t>e</w:t>
      </w:r>
      <w:r>
        <w:rPr>
          <w:rFonts w:eastAsia="Times New Roman" w:cs="Arial"/>
          <w:color w:val="000000"/>
          <w:kern w:val="1"/>
          <w:sz w:val="26"/>
          <w:szCs w:val="26"/>
          <w:lang w:eastAsia="es-ES_tradnl"/>
        </w:rPr>
        <w:t>n coches particulares.</w:t>
      </w:r>
      <w:r w:rsidR="007A14DC">
        <w:rPr>
          <w:rFonts w:eastAsia="Times New Roman" w:cs="Arial"/>
          <w:color w:val="000000"/>
          <w:kern w:val="1"/>
          <w:sz w:val="26"/>
          <w:szCs w:val="26"/>
          <w:lang w:eastAsia="es-ES_tradnl"/>
        </w:rPr>
        <w:t xml:space="preserve"> E</w:t>
      </w:r>
      <w:r w:rsidR="007D5ED0" w:rsidRPr="007D5ED0">
        <w:rPr>
          <w:rFonts w:eastAsia="Times New Roman" w:cs="Arial"/>
          <w:color w:val="000000"/>
          <w:kern w:val="1"/>
          <w:sz w:val="26"/>
          <w:szCs w:val="26"/>
          <w:lang w:eastAsia="es-ES_tradnl"/>
        </w:rPr>
        <w:t>l</w:t>
      </w:r>
      <w:r w:rsidR="00025CE8">
        <w:rPr>
          <w:rFonts w:eastAsia="Times New Roman" w:cs="Arial"/>
          <w:color w:val="000000"/>
          <w:kern w:val="1"/>
          <w:sz w:val="26"/>
          <w:szCs w:val="26"/>
          <w:lang w:eastAsia="es-ES_tradnl"/>
        </w:rPr>
        <w:t>/la</w:t>
      </w:r>
      <w:r w:rsidR="007D5ED0" w:rsidRPr="007D5ED0">
        <w:rPr>
          <w:rFonts w:eastAsia="Times New Roman" w:cs="Arial"/>
          <w:color w:val="000000"/>
          <w:kern w:val="1"/>
          <w:sz w:val="26"/>
          <w:szCs w:val="26"/>
          <w:lang w:eastAsia="es-ES_tradnl"/>
        </w:rPr>
        <w:t xml:space="preserve"> coordinador</w:t>
      </w:r>
      <w:r w:rsidR="00025CE8">
        <w:rPr>
          <w:rFonts w:eastAsia="Times New Roman" w:cs="Arial"/>
          <w:color w:val="000000"/>
          <w:kern w:val="1"/>
          <w:sz w:val="26"/>
          <w:szCs w:val="26"/>
          <w:lang w:eastAsia="es-ES_tradnl"/>
        </w:rPr>
        <w:t>/a</w:t>
      </w:r>
      <w:r w:rsidR="007D5ED0" w:rsidRPr="007D5ED0">
        <w:rPr>
          <w:rFonts w:eastAsia="Times New Roman" w:cs="Arial"/>
          <w:color w:val="000000"/>
          <w:kern w:val="1"/>
          <w:sz w:val="26"/>
          <w:szCs w:val="26"/>
          <w:lang w:eastAsia="es-ES_tradnl"/>
        </w:rPr>
        <w:t xml:space="preserve"> pondrá en contacto a los</w:t>
      </w:r>
      <w:r w:rsidR="00025CE8">
        <w:rPr>
          <w:rFonts w:eastAsia="Times New Roman" w:cs="Arial"/>
          <w:color w:val="000000"/>
          <w:kern w:val="1"/>
          <w:sz w:val="26"/>
          <w:szCs w:val="26"/>
          <w:lang w:eastAsia="es-ES_tradnl"/>
        </w:rPr>
        <w:t>/as</w:t>
      </w:r>
      <w:r w:rsidR="007D5ED0" w:rsidRPr="007D5ED0">
        <w:rPr>
          <w:rFonts w:eastAsia="Times New Roman" w:cs="Arial"/>
          <w:color w:val="000000"/>
          <w:kern w:val="1"/>
          <w:sz w:val="26"/>
          <w:szCs w:val="26"/>
          <w:lang w:eastAsia="es-ES_tradnl"/>
        </w:rPr>
        <w:t xml:space="preserve"> participantes para utilizar la mínima cantidad de vehículos necesaria.</w:t>
      </w:r>
      <w:r w:rsidR="007D5ED0" w:rsidRPr="007D5ED0">
        <w:rPr>
          <w:rFonts w:eastAsia="Times New Roman" w:cs="Arial"/>
          <w:b/>
          <w:color w:val="000000"/>
          <w:kern w:val="1"/>
          <w:sz w:val="26"/>
          <w:szCs w:val="26"/>
          <w:lang w:eastAsia="es-ES_tradnl"/>
        </w:rPr>
        <w:t xml:space="preserve"> </w:t>
      </w:r>
    </w:p>
    <w:p w:rsidR="00A375D8" w:rsidRPr="001C3A1E" w:rsidRDefault="00A375D8" w:rsidP="00A375D8">
      <w:pPr>
        <w:rPr>
          <w:rFonts w:eastAsia="DejaVu Sans" w:cs="Times New Roman"/>
          <w:b/>
          <w:bCs/>
          <w:color w:val="FF0000"/>
          <w:kern w:val="1"/>
          <w:sz w:val="26"/>
          <w:szCs w:val="26"/>
          <w:lang w:eastAsia="es-ES_tradnl"/>
        </w:rPr>
      </w:pPr>
    </w:p>
    <w:p w:rsidR="00A375D8" w:rsidRDefault="00924723" w:rsidP="00A634D5">
      <w:pPr>
        <w:spacing w:line="240" w:lineRule="auto"/>
        <w:rPr>
          <w:rFonts w:eastAsia="DejaVu Sans" w:cs="Times New Roman"/>
          <w:b/>
          <w:bCs/>
          <w:color w:val="FF0000"/>
          <w:kern w:val="1"/>
          <w:sz w:val="26"/>
          <w:szCs w:val="26"/>
          <w:lang w:eastAsia="es-ES_tradnl"/>
        </w:rPr>
      </w:pPr>
      <w:r w:rsidRPr="00924723">
        <w:rPr>
          <w:rFonts w:eastAsia="DejaVu Sans" w:cs="Times New Roman"/>
          <w:b/>
          <w:bCs/>
          <w:color w:val="FF0000"/>
          <w:kern w:val="1"/>
          <w:sz w:val="26"/>
          <w:szCs w:val="26"/>
          <w:lang w:eastAsia="es-ES_tradnl"/>
        </w:rPr>
        <w:t>T</w:t>
      </w:r>
      <w:r w:rsidR="00A375D8" w:rsidRPr="00924723">
        <w:rPr>
          <w:rFonts w:eastAsia="DejaVu Sans" w:cs="Times New Roman"/>
          <w:b/>
          <w:bCs/>
          <w:color w:val="FF0000"/>
          <w:kern w:val="1"/>
          <w:sz w:val="26"/>
          <w:szCs w:val="26"/>
          <w:lang w:eastAsia="es-ES_tradnl"/>
        </w:rPr>
        <w:t xml:space="preserve">anto si vas a aportar vehículo para llevar a otros/as socios/as como si no, </w:t>
      </w:r>
      <w:r w:rsidRPr="00924723">
        <w:rPr>
          <w:rFonts w:eastAsia="DejaVu Sans" w:cs="Times New Roman"/>
          <w:b/>
          <w:bCs/>
          <w:color w:val="FF0000"/>
          <w:kern w:val="1"/>
          <w:sz w:val="26"/>
          <w:szCs w:val="26"/>
          <w:lang w:eastAsia="es-ES_tradnl"/>
        </w:rPr>
        <w:t xml:space="preserve">por favor, </w:t>
      </w:r>
      <w:r w:rsidR="00A375D8" w:rsidRPr="00924723">
        <w:rPr>
          <w:rFonts w:eastAsia="DejaVu Sans" w:cs="Times New Roman"/>
          <w:b/>
          <w:bCs/>
          <w:color w:val="FF0000"/>
          <w:kern w:val="1"/>
          <w:sz w:val="26"/>
          <w:szCs w:val="26"/>
          <w:lang w:eastAsia="es-ES_tradnl"/>
        </w:rPr>
        <w:t xml:space="preserve">publícalo en la sección de la web habilitada </w:t>
      </w:r>
      <w:r>
        <w:rPr>
          <w:rFonts w:eastAsia="DejaVu Sans" w:cs="Times New Roman"/>
          <w:b/>
          <w:bCs/>
          <w:color w:val="FF0000"/>
          <w:kern w:val="1"/>
          <w:sz w:val="26"/>
          <w:szCs w:val="26"/>
          <w:lang w:eastAsia="es-ES_tradnl"/>
        </w:rPr>
        <w:t>a</w:t>
      </w:r>
      <w:r w:rsidR="00A375D8" w:rsidRPr="00924723">
        <w:rPr>
          <w:rFonts w:eastAsia="DejaVu Sans" w:cs="Times New Roman"/>
          <w:b/>
          <w:bCs/>
          <w:color w:val="FF0000"/>
          <w:kern w:val="1"/>
          <w:sz w:val="26"/>
          <w:szCs w:val="26"/>
          <w:lang w:eastAsia="es-ES_tradnl"/>
        </w:rPr>
        <w:t xml:space="preserve"> tal uso, a modo de facilitar el trabajo del/a coordinador/a y de los</w:t>
      </w:r>
      <w:r w:rsidR="00025CE8">
        <w:rPr>
          <w:rFonts w:eastAsia="DejaVu Sans" w:cs="Times New Roman"/>
          <w:b/>
          <w:bCs/>
          <w:color w:val="FF0000"/>
          <w:kern w:val="1"/>
          <w:sz w:val="26"/>
          <w:szCs w:val="26"/>
          <w:lang w:eastAsia="es-ES_tradnl"/>
        </w:rPr>
        <w:t>/as</w:t>
      </w:r>
      <w:r w:rsidR="00A375D8" w:rsidRPr="00924723">
        <w:rPr>
          <w:rFonts w:eastAsia="DejaVu Sans" w:cs="Times New Roman"/>
          <w:b/>
          <w:bCs/>
          <w:color w:val="FF0000"/>
          <w:kern w:val="1"/>
          <w:sz w:val="26"/>
          <w:szCs w:val="26"/>
          <w:lang w:eastAsia="es-ES_tradnl"/>
        </w:rPr>
        <w:t xml:space="preserve"> otros</w:t>
      </w:r>
      <w:r w:rsidR="00025CE8">
        <w:rPr>
          <w:rFonts w:eastAsia="DejaVu Sans" w:cs="Times New Roman"/>
          <w:b/>
          <w:bCs/>
          <w:color w:val="FF0000"/>
          <w:kern w:val="1"/>
          <w:sz w:val="26"/>
          <w:szCs w:val="26"/>
          <w:lang w:eastAsia="es-ES_tradnl"/>
        </w:rPr>
        <w:t>/as</w:t>
      </w:r>
      <w:r w:rsidR="00A375D8" w:rsidRPr="00924723">
        <w:rPr>
          <w:rFonts w:eastAsia="DejaVu Sans" w:cs="Times New Roman"/>
          <w:b/>
          <w:bCs/>
          <w:color w:val="FF0000"/>
          <w:kern w:val="1"/>
          <w:sz w:val="26"/>
          <w:szCs w:val="26"/>
          <w:lang w:eastAsia="es-ES_tradnl"/>
        </w:rPr>
        <w:t xml:space="preserve"> participantes.</w:t>
      </w:r>
    </w:p>
    <w:p w:rsidR="00F60160" w:rsidRPr="00924723" w:rsidRDefault="00F60160" w:rsidP="00A634D5">
      <w:pPr>
        <w:spacing w:line="240" w:lineRule="auto"/>
        <w:rPr>
          <w:rFonts w:eastAsia="DejaVu Sans" w:cs="Times New Roman"/>
          <w:b/>
          <w:bCs/>
          <w:color w:val="FF0000"/>
          <w:kern w:val="1"/>
          <w:sz w:val="26"/>
          <w:szCs w:val="26"/>
          <w:lang w:eastAsia="es-ES_tradnl"/>
        </w:rPr>
      </w:pPr>
    </w:p>
    <w:p w:rsidR="00F76630" w:rsidRPr="00F52942" w:rsidRDefault="00F76630" w:rsidP="00225F3D">
      <w:pPr>
        <w:keepNext/>
        <w:keepLines/>
        <w:pBdr>
          <w:bottom w:val="single" w:sz="4" w:space="2" w:color="ED7D31"/>
        </w:pBdr>
        <w:shd w:val="clear" w:color="auto" w:fill="00B050"/>
        <w:spacing w:before="360" w:after="240" w:line="240" w:lineRule="auto"/>
        <w:outlineLvl w:val="0"/>
        <w:rPr>
          <w:rFonts w:eastAsia="SimSun" w:cs="Times New Roman"/>
          <w:b/>
          <w:color w:val="FFFF00"/>
          <w:sz w:val="28"/>
          <w:szCs w:val="28"/>
          <w:lang w:eastAsia="es-ES"/>
        </w:rPr>
      </w:pPr>
      <w:r w:rsidRPr="00F52942">
        <w:rPr>
          <w:rFonts w:eastAsia="SimSun" w:cs="Times New Roman"/>
          <w:b/>
          <w:color w:val="FFFF00"/>
          <w:sz w:val="28"/>
          <w:szCs w:val="28"/>
          <w:lang w:eastAsia="es-ES"/>
        </w:rPr>
        <w:t>PRECIO</w:t>
      </w:r>
    </w:p>
    <w:p w:rsidR="00A634D5" w:rsidRPr="00A634D5" w:rsidRDefault="00A634D5" w:rsidP="00A634D5">
      <w:pPr>
        <w:pStyle w:val="Prrafodelista"/>
        <w:numPr>
          <w:ilvl w:val="0"/>
          <w:numId w:val="11"/>
        </w:numPr>
        <w:autoSpaceDE w:val="0"/>
        <w:autoSpaceDN w:val="0"/>
        <w:adjustRightInd w:val="0"/>
        <w:rPr>
          <w:rFonts w:ascii="Arial" w:hAnsi="Arial" w:cs="Arial"/>
          <w:sz w:val="24"/>
          <w:szCs w:val="24"/>
        </w:rPr>
      </w:pPr>
      <w:r w:rsidRPr="00A634D5">
        <w:rPr>
          <w:rFonts w:ascii="Arial" w:hAnsi="Arial" w:cs="Arial"/>
          <w:sz w:val="24"/>
          <w:szCs w:val="24"/>
        </w:rPr>
        <w:t xml:space="preserve">Colaboradores/coordinadores federados (con seguro): 2 €. </w:t>
      </w:r>
    </w:p>
    <w:p w:rsidR="00A634D5" w:rsidRPr="00A634D5" w:rsidRDefault="00A634D5" w:rsidP="00A634D5">
      <w:pPr>
        <w:pStyle w:val="Prrafodelista"/>
        <w:numPr>
          <w:ilvl w:val="0"/>
          <w:numId w:val="11"/>
        </w:numPr>
        <w:autoSpaceDE w:val="0"/>
        <w:autoSpaceDN w:val="0"/>
        <w:adjustRightInd w:val="0"/>
        <w:rPr>
          <w:rFonts w:ascii="Arial" w:hAnsi="Arial" w:cs="Arial"/>
          <w:sz w:val="24"/>
          <w:szCs w:val="24"/>
        </w:rPr>
      </w:pPr>
      <w:r w:rsidRPr="00A634D5">
        <w:rPr>
          <w:rFonts w:ascii="Arial" w:hAnsi="Arial" w:cs="Arial"/>
          <w:sz w:val="24"/>
          <w:szCs w:val="24"/>
        </w:rPr>
        <w:t xml:space="preserve">Colaboradores/coordinadores (sin seguro): 5 €. </w:t>
      </w:r>
    </w:p>
    <w:p w:rsidR="00A634D5" w:rsidRPr="00A634D5" w:rsidRDefault="00A634D5" w:rsidP="00A634D5">
      <w:pPr>
        <w:pStyle w:val="Prrafodelista"/>
        <w:numPr>
          <w:ilvl w:val="0"/>
          <w:numId w:val="11"/>
        </w:numPr>
        <w:autoSpaceDE w:val="0"/>
        <w:autoSpaceDN w:val="0"/>
        <w:adjustRightInd w:val="0"/>
        <w:rPr>
          <w:rFonts w:ascii="Arial" w:hAnsi="Arial" w:cs="Arial"/>
          <w:sz w:val="24"/>
          <w:szCs w:val="24"/>
        </w:rPr>
      </w:pPr>
      <w:r w:rsidRPr="00A634D5">
        <w:rPr>
          <w:rFonts w:ascii="Arial" w:hAnsi="Arial" w:cs="Arial"/>
          <w:sz w:val="24"/>
          <w:szCs w:val="24"/>
        </w:rPr>
        <w:t>Socios con seguro: 5 €.</w:t>
      </w:r>
    </w:p>
    <w:p w:rsidR="00A634D5" w:rsidRPr="00F60160" w:rsidRDefault="00A634D5" w:rsidP="00A634D5">
      <w:pPr>
        <w:pStyle w:val="Prrafodelista"/>
        <w:numPr>
          <w:ilvl w:val="0"/>
          <w:numId w:val="11"/>
        </w:numPr>
        <w:autoSpaceDE w:val="0"/>
        <w:autoSpaceDN w:val="0"/>
        <w:adjustRightInd w:val="0"/>
        <w:rPr>
          <w:rFonts w:ascii="Calibri" w:hAnsi="Calibri" w:cs="Calibri"/>
          <w:sz w:val="26"/>
          <w:szCs w:val="26"/>
        </w:rPr>
      </w:pPr>
      <w:r w:rsidRPr="00A634D5">
        <w:rPr>
          <w:rFonts w:ascii="Arial" w:hAnsi="Arial" w:cs="Arial"/>
          <w:sz w:val="24"/>
          <w:szCs w:val="24"/>
        </w:rPr>
        <w:t>Socios sin seguro (Incluye seguro 3 €/día): 8 €.</w:t>
      </w:r>
    </w:p>
    <w:p w:rsidR="00F60160" w:rsidRPr="00A634D5" w:rsidRDefault="00F60160" w:rsidP="00A57BD3">
      <w:pPr>
        <w:pStyle w:val="Prrafodelista"/>
        <w:autoSpaceDE w:val="0"/>
        <w:autoSpaceDN w:val="0"/>
        <w:adjustRightInd w:val="0"/>
        <w:rPr>
          <w:rFonts w:ascii="Calibri" w:hAnsi="Calibri" w:cs="Calibri"/>
          <w:sz w:val="26"/>
          <w:szCs w:val="26"/>
        </w:rPr>
      </w:pPr>
    </w:p>
    <w:p w:rsidR="003E7120" w:rsidRPr="00F52942" w:rsidRDefault="003E7120" w:rsidP="00225F3D">
      <w:pPr>
        <w:keepNext/>
        <w:keepLines/>
        <w:pBdr>
          <w:bottom w:val="single" w:sz="4" w:space="2" w:color="ED7D31"/>
        </w:pBdr>
        <w:shd w:val="clear" w:color="auto" w:fill="00B050"/>
        <w:spacing w:before="360" w:after="240" w:line="240" w:lineRule="auto"/>
        <w:outlineLvl w:val="0"/>
        <w:rPr>
          <w:rFonts w:eastAsia="SimSun" w:cs="Times New Roman"/>
          <w:b/>
          <w:color w:val="FFFF00"/>
          <w:sz w:val="28"/>
          <w:szCs w:val="28"/>
          <w:lang w:eastAsia="es-ES"/>
        </w:rPr>
      </w:pPr>
      <w:r w:rsidRPr="00F52942">
        <w:rPr>
          <w:rFonts w:eastAsia="SimSun" w:cs="Times New Roman"/>
          <w:b/>
          <w:color w:val="FFFF00"/>
          <w:sz w:val="28"/>
          <w:szCs w:val="28"/>
          <w:lang w:eastAsia="es-ES"/>
        </w:rPr>
        <w:t>INSCRIPCIONES</w:t>
      </w:r>
    </w:p>
    <w:p w:rsidR="00CC472E" w:rsidRDefault="007D5ED0" w:rsidP="003E7120">
      <w:pPr>
        <w:rPr>
          <w:rFonts w:eastAsia="SimSun" w:cs="Times New Roman"/>
          <w:bCs/>
          <w:color w:val="262626"/>
          <w:sz w:val="26"/>
          <w:szCs w:val="26"/>
          <w:lang w:eastAsia="es-ES"/>
        </w:rPr>
      </w:pPr>
      <w:r>
        <w:rPr>
          <w:rFonts w:eastAsia="SimSun" w:cs="Times New Roman"/>
          <w:bCs/>
          <w:color w:val="262626"/>
          <w:sz w:val="26"/>
          <w:szCs w:val="26"/>
          <w:lang w:eastAsia="es-ES"/>
        </w:rPr>
        <w:t xml:space="preserve">Directamente en la </w:t>
      </w:r>
      <w:hyperlink r:id="rId124" w:history="1">
        <w:r w:rsidRPr="007D5ED0">
          <w:rPr>
            <w:rStyle w:val="Hipervnculo"/>
            <w:rFonts w:eastAsia="SimSun" w:cs="Times New Roman"/>
            <w:bCs/>
            <w:sz w:val="26"/>
            <w:szCs w:val="26"/>
            <w:lang w:eastAsia="es-ES"/>
          </w:rPr>
          <w:t>web del club</w:t>
        </w:r>
      </w:hyperlink>
      <w:r w:rsidR="00A375D8">
        <w:rPr>
          <w:rFonts w:eastAsia="SimSun" w:cs="Times New Roman"/>
          <w:bCs/>
          <w:color w:val="262626"/>
          <w:sz w:val="26"/>
          <w:szCs w:val="26"/>
          <w:lang w:eastAsia="es-ES"/>
        </w:rPr>
        <w:t xml:space="preserve">. </w:t>
      </w:r>
      <w:r w:rsidR="00AE56F5">
        <w:rPr>
          <w:rFonts w:eastAsia="SimSun" w:cs="Times New Roman"/>
          <w:bCs/>
          <w:color w:val="262626"/>
          <w:sz w:val="26"/>
          <w:szCs w:val="26"/>
          <w:lang w:eastAsia="es-ES"/>
        </w:rPr>
        <w:t xml:space="preserve">A partir del </w:t>
      </w:r>
      <w:r w:rsidR="00253BBD">
        <w:rPr>
          <w:rFonts w:eastAsia="SimSun" w:cs="Times New Roman"/>
          <w:bCs/>
          <w:color w:val="262626"/>
          <w:sz w:val="26"/>
          <w:szCs w:val="26"/>
          <w:lang w:eastAsia="es-ES"/>
        </w:rPr>
        <w:t>(</w:t>
      </w:r>
      <w:r w:rsidR="00253BBD" w:rsidRPr="00924723">
        <w:rPr>
          <w:rFonts w:eastAsia="SimSun" w:cs="Times New Roman"/>
          <w:b/>
          <w:color w:val="262626"/>
          <w:sz w:val="26"/>
          <w:szCs w:val="26"/>
          <w:lang w:eastAsia="es-ES"/>
        </w:rPr>
        <w:t>fecha de inscripción</w:t>
      </w:r>
      <w:r w:rsidR="00253BBD">
        <w:rPr>
          <w:rFonts w:eastAsia="SimSun" w:cs="Times New Roman"/>
          <w:bCs/>
          <w:color w:val="262626"/>
          <w:sz w:val="26"/>
          <w:szCs w:val="26"/>
          <w:lang w:eastAsia="es-ES"/>
        </w:rPr>
        <w:t>).</w:t>
      </w:r>
    </w:p>
    <w:p w:rsidR="00A375D8" w:rsidRPr="003E7120" w:rsidRDefault="00A375D8" w:rsidP="003E7120">
      <w:pPr>
        <w:rPr>
          <w:rFonts w:eastAsia="DejaVu Sans" w:cs="Times New Roman"/>
          <w:color w:val="000000"/>
          <w:kern w:val="1"/>
          <w:sz w:val="26"/>
          <w:szCs w:val="26"/>
          <w:lang w:eastAsia="es-ES_tradnl"/>
        </w:rPr>
      </w:pPr>
    </w:p>
    <w:p w:rsidR="007D5ED0" w:rsidRDefault="007D5ED0" w:rsidP="007D5ED0">
      <w:pPr>
        <w:keepNext/>
        <w:keepLines/>
        <w:pBdr>
          <w:bottom w:val="single" w:sz="4" w:space="2" w:color="ED7D31"/>
        </w:pBdr>
        <w:spacing w:after="120" w:line="240" w:lineRule="auto"/>
        <w:outlineLvl w:val="0"/>
        <w:rPr>
          <w:rFonts w:eastAsia="SimSun" w:cs="Times New Roman"/>
          <w:bCs/>
          <w:color w:val="262626"/>
          <w:sz w:val="26"/>
          <w:szCs w:val="26"/>
          <w:lang w:eastAsia="es-ES"/>
        </w:rPr>
      </w:pPr>
      <w:r w:rsidRPr="00A375D8">
        <w:rPr>
          <w:rFonts w:eastAsia="SimSun" w:cs="Times New Roman"/>
          <w:b/>
          <w:color w:val="262626"/>
          <w:sz w:val="26"/>
          <w:szCs w:val="26"/>
          <w:u w:val="single"/>
          <w:lang w:eastAsia="es-ES"/>
        </w:rPr>
        <w:t>P</w:t>
      </w:r>
      <w:r w:rsidR="00A375D8" w:rsidRPr="00A375D8">
        <w:rPr>
          <w:rFonts w:eastAsia="SimSun" w:cs="Times New Roman"/>
          <w:b/>
          <w:color w:val="262626"/>
          <w:sz w:val="26"/>
          <w:szCs w:val="26"/>
          <w:u w:val="single"/>
          <w:lang w:eastAsia="es-ES"/>
        </w:rPr>
        <w:t>AGO:</w:t>
      </w:r>
      <w:r w:rsidRPr="007D5ED0">
        <w:rPr>
          <w:rFonts w:eastAsia="SimSun" w:cs="Times New Roman"/>
          <w:bCs/>
          <w:color w:val="262626"/>
          <w:sz w:val="26"/>
          <w:szCs w:val="26"/>
          <w:lang w:eastAsia="es-ES"/>
        </w:rPr>
        <w:t xml:space="preserve"> Precio total mediante tarjeta a través de la web del club. </w:t>
      </w:r>
    </w:p>
    <w:p w:rsidR="00041C89" w:rsidRPr="007D5ED0" w:rsidRDefault="00041C89" w:rsidP="007D5ED0">
      <w:pPr>
        <w:keepNext/>
        <w:keepLines/>
        <w:pBdr>
          <w:bottom w:val="single" w:sz="4" w:space="2" w:color="ED7D31"/>
        </w:pBdr>
        <w:spacing w:after="120" w:line="240" w:lineRule="auto"/>
        <w:outlineLvl w:val="0"/>
        <w:rPr>
          <w:rFonts w:eastAsia="SimSun" w:cs="Times New Roman"/>
          <w:bCs/>
          <w:color w:val="262626"/>
          <w:sz w:val="26"/>
          <w:szCs w:val="26"/>
          <w:lang w:eastAsia="es-ES"/>
        </w:rPr>
      </w:pPr>
    </w:p>
    <w:p w:rsidR="00A6550E" w:rsidRDefault="00A6550E" w:rsidP="00A6550E">
      <w:pPr>
        <w:keepNext/>
        <w:keepLines/>
        <w:pBdr>
          <w:bottom w:val="single" w:sz="4" w:space="2" w:color="ED7D31"/>
        </w:pBdr>
        <w:spacing w:after="120" w:line="240" w:lineRule="auto"/>
        <w:outlineLvl w:val="0"/>
        <w:rPr>
          <w:rFonts w:eastAsia="SimSun" w:cs="Times New Roman"/>
          <w:b/>
          <w:color w:val="FF0000"/>
          <w:sz w:val="26"/>
          <w:szCs w:val="26"/>
          <w:lang w:eastAsia="es-ES"/>
        </w:rPr>
      </w:pPr>
      <w:r w:rsidRPr="00A375D8">
        <w:rPr>
          <w:rFonts w:eastAsia="SimSun" w:cs="Times New Roman"/>
          <w:b/>
          <w:color w:val="FF0000"/>
          <w:sz w:val="26"/>
          <w:szCs w:val="26"/>
          <w:lang w:eastAsia="es-ES"/>
        </w:rPr>
        <w:t>De no hacer</w:t>
      </w:r>
      <w:r>
        <w:rPr>
          <w:rFonts w:eastAsia="SimSun" w:cs="Times New Roman"/>
          <w:b/>
          <w:color w:val="FF0000"/>
          <w:sz w:val="26"/>
          <w:szCs w:val="26"/>
          <w:lang w:eastAsia="es-ES"/>
        </w:rPr>
        <w:t>se</w:t>
      </w:r>
      <w:r w:rsidRPr="00A375D8">
        <w:rPr>
          <w:rFonts w:eastAsia="SimSun" w:cs="Times New Roman"/>
          <w:b/>
          <w:color w:val="FF0000"/>
          <w:sz w:val="26"/>
          <w:szCs w:val="26"/>
          <w:lang w:eastAsia="es-ES"/>
        </w:rPr>
        <w:t xml:space="preserve"> efectiva esta cantidad en el plazo de </w:t>
      </w:r>
      <w:r>
        <w:rPr>
          <w:rFonts w:eastAsia="SimSun" w:cs="Times New Roman"/>
          <w:b/>
          <w:color w:val="FF0000"/>
          <w:sz w:val="26"/>
          <w:szCs w:val="26"/>
          <w:lang w:eastAsia="es-ES"/>
        </w:rPr>
        <w:t>6</w:t>
      </w:r>
      <w:r w:rsidRPr="00A375D8">
        <w:rPr>
          <w:rFonts w:eastAsia="SimSun" w:cs="Times New Roman"/>
          <w:b/>
          <w:color w:val="FF0000"/>
          <w:sz w:val="26"/>
          <w:szCs w:val="26"/>
          <w:lang w:eastAsia="es-ES"/>
        </w:rPr>
        <w:t xml:space="preserve"> </w:t>
      </w:r>
      <w:r>
        <w:rPr>
          <w:rFonts w:eastAsia="SimSun" w:cs="Times New Roman"/>
          <w:b/>
          <w:color w:val="FF0000"/>
          <w:sz w:val="26"/>
          <w:szCs w:val="26"/>
          <w:lang w:eastAsia="es-ES"/>
        </w:rPr>
        <w:t>horas</w:t>
      </w:r>
      <w:r w:rsidRPr="00A375D8">
        <w:rPr>
          <w:rFonts w:eastAsia="SimSun" w:cs="Times New Roman"/>
          <w:b/>
          <w:color w:val="FF0000"/>
          <w:sz w:val="26"/>
          <w:szCs w:val="26"/>
          <w:lang w:eastAsia="es-ES"/>
        </w:rPr>
        <w:t xml:space="preserve"> </w:t>
      </w:r>
      <w:r>
        <w:rPr>
          <w:rFonts w:eastAsia="SimSun" w:cs="Times New Roman"/>
          <w:b/>
          <w:color w:val="FF0000"/>
          <w:sz w:val="26"/>
          <w:szCs w:val="26"/>
          <w:lang w:eastAsia="es-ES"/>
        </w:rPr>
        <w:t>posteriores al</w:t>
      </w:r>
      <w:r w:rsidRPr="00A375D8">
        <w:rPr>
          <w:rFonts w:eastAsia="SimSun" w:cs="Times New Roman"/>
          <w:b/>
          <w:color w:val="FF0000"/>
          <w:sz w:val="26"/>
          <w:szCs w:val="26"/>
          <w:lang w:eastAsia="es-ES"/>
        </w:rPr>
        <w:t xml:space="preserve"> apunte, </w:t>
      </w:r>
      <w:r>
        <w:rPr>
          <w:rFonts w:eastAsia="SimSun" w:cs="Times New Roman"/>
          <w:b/>
          <w:color w:val="FF0000"/>
          <w:sz w:val="26"/>
          <w:szCs w:val="26"/>
          <w:lang w:eastAsia="es-ES"/>
        </w:rPr>
        <w:t xml:space="preserve">la inscripción </w:t>
      </w:r>
      <w:r w:rsidRPr="00A375D8">
        <w:rPr>
          <w:rFonts w:eastAsia="SimSun" w:cs="Times New Roman"/>
          <w:b/>
          <w:color w:val="FF0000"/>
          <w:sz w:val="26"/>
          <w:szCs w:val="26"/>
          <w:lang w:eastAsia="es-ES"/>
        </w:rPr>
        <w:t>se considerará anulada</w:t>
      </w:r>
      <w:r>
        <w:rPr>
          <w:rFonts w:eastAsia="SimSun" w:cs="Times New Roman"/>
          <w:b/>
          <w:color w:val="FF0000"/>
          <w:sz w:val="26"/>
          <w:szCs w:val="26"/>
          <w:lang w:eastAsia="es-ES"/>
        </w:rPr>
        <w:t>.</w:t>
      </w:r>
    </w:p>
    <w:p w:rsidR="00924723" w:rsidRPr="00F52942" w:rsidRDefault="00924723" w:rsidP="00924723">
      <w:pPr>
        <w:keepNext/>
        <w:keepLines/>
        <w:pBdr>
          <w:bottom w:val="single" w:sz="4" w:space="2" w:color="ED7D31"/>
        </w:pBdr>
        <w:spacing w:after="120" w:line="240" w:lineRule="auto"/>
        <w:outlineLvl w:val="0"/>
        <w:rPr>
          <w:rFonts w:eastAsia="SimSun" w:cs="Times New Roman"/>
          <w:b/>
          <w:color w:val="FFFF00"/>
          <w:sz w:val="26"/>
          <w:szCs w:val="26"/>
          <w:lang w:eastAsia="es-ES"/>
        </w:rPr>
      </w:pPr>
    </w:p>
    <w:p w:rsidR="00F76630" w:rsidRPr="00F52942" w:rsidRDefault="00F76630" w:rsidP="00225F3D">
      <w:pPr>
        <w:keepNext/>
        <w:keepLines/>
        <w:pBdr>
          <w:bottom w:val="single" w:sz="4" w:space="2" w:color="ED7D31"/>
        </w:pBdr>
        <w:shd w:val="clear" w:color="auto" w:fill="00B050"/>
        <w:spacing w:after="120" w:line="240" w:lineRule="auto"/>
        <w:outlineLvl w:val="0"/>
        <w:rPr>
          <w:rFonts w:eastAsia="SimSun" w:cs="Times New Roman"/>
          <w:b/>
          <w:color w:val="FFFF00"/>
          <w:sz w:val="26"/>
          <w:szCs w:val="26"/>
          <w:lang w:eastAsia="es-ES"/>
        </w:rPr>
      </w:pPr>
      <w:r w:rsidRPr="00F52942">
        <w:rPr>
          <w:rFonts w:eastAsia="SimSun" w:cs="Times New Roman"/>
          <w:b/>
          <w:color w:val="FFFF00"/>
          <w:sz w:val="28"/>
          <w:szCs w:val="28"/>
          <w:lang w:eastAsia="es-ES"/>
        </w:rPr>
        <w:t>ANULACIONES</w:t>
      </w:r>
    </w:p>
    <w:p w:rsidR="0011609B" w:rsidRDefault="0011609B" w:rsidP="0066212B">
      <w:pPr>
        <w:rPr>
          <w:color w:val="548DD4" w:themeColor="text2" w:themeTint="99"/>
          <w:sz w:val="24"/>
          <w:szCs w:val="24"/>
        </w:rPr>
      </w:pPr>
      <w:r w:rsidRPr="0011609B">
        <w:rPr>
          <w:sz w:val="24"/>
          <w:szCs w:val="24"/>
        </w:rPr>
        <w:t xml:space="preserve">Las condiciones quedarán sujetas al Apartado 7 del “PROTOCOLO DE PARTICIPACIÓN DE ACTIVIDADES”. </w:t>
      </w:r>
      <w:hyperlink r:id="rId125" w:history="1">
        <w:r w:rsidR="00F60160" w:rsidRPr="00472E47">
          <w:rPr>
            <w:rStyle w:val="Hipervnculo"/>
            <w:sz w:val="24"/>
            <w:szCs w:val="24"/>
          </w:rPr>
          <w:t>http://www.montanapegaso.com/carteles/2016/protocolo_participacion_2016.pdf</w:t>
        </w:r>
      </w:hyperlink>
      <w:r w:rsidRPr="0011609B">
        <w:rPr>
          <w:color w:val="548DD4" w:themeColor="text2" w:themeTint="99"/>
          <w:sz w:val="24"/>
          <w:szCs w:val="24"/>
        </w:rPr>
        <w:t xml:space="preserve"> </w:t>
      </w:r>
    </w:p>
    <w:p w:rsidR="00F60160" w:rsidRPr="0011609B" w:rsidRDefault="00F60160" w:rsidP="0066212B">
      <w:pPr>
        <w:rPr>
          <w:color w:val="548DD4" w:themeColor="text2" w:themeTint="99"/>
          <w:sz w:val="24"/>
          <w:szCs w:val="24"/>
        </w:rPr>
      </w:pPr>
    </w:p>
    <w:p w:rsidR="00ED72DF" w:rsidRPr="00F52942" w:rsidRDefault="00ED72DF" w:rsidP="00225F3D">
      <w:pPr>
        <w:keepNext/>
        <w:keepLines/>
        <w:pBdr>
          <w:bottom w:val="single" w:sz="4" w:space="2" w:color="ED7D31"/>
        </w:pBdr>
        <w:shd w:val="clear" w:color="auto" w:fill="00B050"/>
        <w:spacing w:before="360" w:after="240" w:line="240" w:lineRule="auto"/>
        <w:outlineLvl w:val="0"/>
        <w:rPr>
          <w:rFonts w:eastAsia="SimSun" w:cs="Times New Roman"/>
          <w:b/>
          <w:color w:val="FFFF00"/>
          <w:sz w:val="28"/>
          <w:szCs w:val="28"/>
          <w:lang w:eastAsia="es-ES"/>
        </w:rPr>
      </w:pPr>
      <w:r w:rsidRPr="00F52942">
        <w:rPr>
          <w:rFonts w:eastAsia="SimSun" w:cs="Times New Roman"/>
          <w:b/>
          <w:color w:val="FFFF00"/>
          <w:sz w:val="28"/>
          <w:szCs w:val="28"/>
          <w:lang w:eastAsia="es-ES"/>
        </w:rPr>
        <w:t>COORDINADOR</w:t>
      </w:r>
      <w:r w:rsidR="00025CE8" w:rsidRPr="00F52942">
        <w:rPr>
          <w:rFonts w:eastAsia="SimSun" w:cs="Times New Roman"/>
          <w:b/>
          <w:color w:val="FFFF00"/>
          <w:sz w:val="28"/>
          <w:szCs w:val="28"/>
          <w:lang w:eastAsia="es-ES"/>
        </w:rPr>
        <w:t>/A</w:t>
      </w:r>
    </w:p>
    <w:p w:rsidR="00E85C4F" w:rsidRDefault="00E85C4F" w:rsidP="00C964BB">
      <w:pPr>
        <w:shd w:val="clear" w:color="auto" w:fill="FFFFFF" w:themeFill="background1"/>
        <w:spacing w:before="240"/>
        <w:rPr>
          <w:rFonts w:eastAsia="DejaVu Sans" w:cs="Times New Roman"/>
          <w:color w:val="000000"/>
          <w:kern w:val="1"/>
          <w:sz w:val="26"/>
          <w:szCs w:val="26"/>
          <w:lang w:eastAsia="es-ES_tradnl"/>
        </w:rPr>
      </w:pPr>
      <w:r w:rsidRPr="00E85C4F">
        <w:rPr>
          <w:rFonts w:eastAsia="DejaVu Sans" w:cs="Times New Roman"/>
          <w:color w:val="000000"/>
          <w:kern w:val="1"/>
          <w:sz w:val="26"/>
          <w:szCs w:val="26"/>
          <w:lang w:eastAsia="es-ES_tradnl"/>
        </w:rPr>
        <w:t xml:space="preserve">Juan Hebrero. </w:t>
      </w:r>
      <w:proofErr w:type="spellStart"/>
      <w:r w:rsidRPr="00E85C4F">
        <w:rPr>
          <w:rFonts w:eastAsia="DejaVu Sans" w:cs="Times New Roman"/>
          <w:color w:val="000000"/>
          <w:kern w:val="1"/>
          <w:sz w:val="26"/>
          <w:szCs w:val="26"/>
          <w:lang w:eastAsia="es-ES_tradnl"/>
        </w:rPr>
        <w:t>Tfno</w:t>
      </w:r>
      <w:proofErr w:type="spellEnd"/>
      <w:r w:rsidRPr="00E85C4F">
        <w:rPr>
          <w:rFonts w:eastAsia="DejaVu Sans" w:cs="Times New Roman"/>
          <w:color w:val="000000"/>
          <w:kern w:val="1"/>
          <w:sz w:val="26"/>
          <w:szCs w:val="26"/>
          <w:lang w:eastAsia="es-ES_tradnl"/>
        </w:rPr>
        <w:t>: 600 82 33 56 y Pedro Cristóbal</w:t>
      </w:r>
      <w:r>
        <w:rPr>
          <w:rFonts w:eastAsia="DejaVu Sans" w:cs="Times New Roman"/>
          <w:color w:val="000000"/>
          <w:kern w:val="1"/>
          <w:sz w:val="26"/>
          <w:szCs w:val="26"/>
          <w:lang w:eastAsia="es-ES_tradnl"/>
        </w:rPr>
        <w:t xml:space="preserve">. </w:t>
      </w:r>
      <w:proofErr w:type="spellStart"/>
      <w:r>
        <w:rPr>
          <w:rFonts w:eastAsia="DejaVu Sans" w:cs="Times New Roman"/>
          <w:color w:val="000000"/>
          <w:kern w:val="1"/>
          <w:sz w:val="26"/>
          <w:szCs w:val="26"/>
          <w:lang w:eastAsia="es-ES_tradnl"/>
        </w:rPr>
        <w:t>Tfno</w:t>
      </w:r>
      <w:proofErr w:type="spellEnd"/>
      <w:r>
        <w:rPr>
          <w:rFonts w:eastAsia="DejaVu Sans" w:cs="Times New Roman"/>
          <w:color w:val="000000"/>
          <w:kern w:val="1"/>
          <w:sz w:val="26"/>
          <w:szCs w:val="26"/>
          <w:lang w:eastAsia="es-ES_tradnl"/>
        </w:rPr>
        <w:t>:</w:t>
      </w:r>
      <w:r w:rsidRPr="00E85C4F">
        <w:rPr>
          <w:rFonts w:eastAsia="DejaVu Sans" w:cs="Times New Roman"/>
          <w:color w:val="000000"/>
          <w:kern w:val="1"/>
          <w:sz w:val="26"/>
          <w:szCs w:val="26"/>
          <w:lang w:eastAsia="es-ES_tradnl"/>
        </w:rPr>
        <w:t xml:space="preserve"> 669 50 46 97.</w:t>
      </w:r>
    </w:p>
    <w:p w:rsidR="00A57BD3" w:rsidRDefault="00A57BD3" w:rsidP="00C964BB">
      <w:pPr>
        <w:shd w:val="clear" w:color="auto" w:fill="FFFFFF" w:themeFill="background1"/>
        <w:spacing w:before="240"/>
        <w:rPr>
          <w:rFonts w:eastAsia="DejaVu Sans" w:cs="Times New Roman"/>
          <w:color w:val="000000"/>
          <w:kern w:val="1"/>
          <w:sz w:val="26"/>
          <w:szCs w:val="26"/>
          <w:lang w:eastAsia="es-ES_tradnl"/>
        </w:rPr>
      </w:pPr>
    </w:p>
    <w:p w:rsidR="0071538E" w:rsidRPr="00F52942" w:rsidRDefault="007D5ED0" w:rsidP="00225F3D">
      <w:pPr>
        <w:keepNext/>
        <w:keepLines/>
        <w:pBdr>
          <w:bottom w:val="single" w:sz="4" w:space="2" w:color="ED7D31"/>
        </w:pBdr>
        <w:shd w:val="clear" w:color="auto" w:fill="00B050"/>
        <w:spacing w:before="360" w:after="240" w:line="240" w:lineRule="auto"/>
        <w:outlineLvl w:val="0"/>
        <w:rPr>
          <w:rFonts w:eastAsia="SimSun" w:cs="Times New Roman"/>
          <w:b/>
          <w:color w:val="FFFF00"/>
          <w:sz w:val="28"/>
          <w:szCs w:val="28"/>
          <w:lang w:eastAsia="es-ES"/>
        </w:rPr>
      </w:pPr>
      <w:r w:rsidRPr="00F52942">
        <w:rPr>
          <w:rFonts w:eastAsia="SimSun" w:cs="Times New Roman"/>
          <w:b/>
          <w:color w:val="FFFF00"/>
          <w:sz w:val="28"/>
          <w:szCs w:val="28"/>
          <w:lang w:eastAsia="es-ES"/>
        </w:rPr>
        <w:lastRenderedPageBreak/>
        <w:t>CÓMO LLEGAR</w:t>
      </w:r>
    </w:p>
    <w:p w:rsidR="0071538E" w:rsidRDefault="00DE599E" w:rsidP="007D5ED0">
      <w:pPr>
        <w:widowControl w:val="0"/>
        <w:suppressAutoHyphens/>
        <w:spacing w:after="120" w:line="240" w:lineRule="auto"/>
        <w:rPr>
          <w:rFonts w:eastAsia="DejaVu Sans" w:cs="Times New Roman"/>
          <w:color w:val="000000"/>
          <w:kern w:val="1"/>
          <w:sz w:val="26"/>
          <w:szCs w:val="26"/>
          <w:lang w:eastAsia="es-ES_tradnl"/>
        </w:rPr>
      </w:pPr>
      <w:r w:rsidRPr="00D473C0">
        <w:rPr>
          <w:rFonts w:eastAsia="DejaVu Sans" w:cs="Times New Roman"/>
          <w:color w:val="000000"/>
          <w:kern w:val="1"/>
          <w:sz w:val="26"/>
          <w:szCs w:val="26"/>
          <w:lang w:eastAsia="es-ES_tradnl"/>
        </w:rPr>
        <w:t xml:space="preserve">Trayecto desde </w:t>
      </w:r>
      <w:r w:rsidR="00E85C4F" w:rsidRPr="00D473C0">
        <w:rPr>
          <w:rFonts w:eastAsia="DejaVu Sans" w:cs="Times New Roman"/>
          <w:color w:val="000000"/>
          <w:kern w:val="1"/>
          <w:sz w:val="26"/>
          <w:szCs w:val="26"/>
          <w:lang w:eastAsia="es-ES_tradnl"/>
        </w:rPr>
        <w:t xml:space="preserve">Madrid al aparcamiento de </w:t>
      </w:r>
      <w:r w:rsidR="00D473C0" w:rsidRPr="00D473C0">
        <w:rPr>
          <w:rFonts w:eastAsia="DejaVu Sans" w:cs="Times New Roman"/>
          <w:color w:val="000000"/>
          <w:kern w:val="1"/>
          <w:sz w:val="26"/>
          <w:szCs w:val="26"/>
          <w:lang w:eastAsia="es-ES_tradnl"/>
        </w:rPr>
        <w:t>la Dehesa de Boyal (San Sebastián de los Reyes).</w:t>
      </w:r>
      <w:r w:rsidR="007D5ED0" w:rsidRPr="007D5ED0">
        <w:rPr>
          <w:rFonts w:eastAsia="DejaVu Sans" w:cs="Times New Roman"/>
          <w:color w:val="000000"/>
          <w:kern w:val="1"/>
          <w:sz w:val="26"/>
          <w:szCs w:val="26"/>
          <w:lang w:eastAsia="es-ES_tradnl"/>
        </w:rPr>
        <w:t xml:space="preserve"> </w:t>
      </w:r>
    </w:p>
    <w:p w:rsidR="00D473C0" w:rsidRDefault="00D473C0" w:rsidP="007D5ED0">
      <w:pPr>
        <w:widowControl w:val="0"/>
        <w:suppressAutoHyphens/>
        <w:spacing w:after="120" w:line="240" w:lineRule="auto"/>
        <w:rPr>
          <w:rFonts w:eastAsia="DejaVu Sans" w:cs="Times New Roman"/>
          <w:color w:val="000000"/>
          <w:kern w:val="1"/>
          <w:sz w:val="26"/>
          <w:szCs w:val="26"/>
          <w:lang w:eastAsia="es-ES_tradnl"/>
        </w:rPr>
      </w:pPr>
    </w:p>
    <w:p w:rsidR="00EE1626" w:rsidRDefault="00D473C0" w:rsidP="00D473C0">
      <w:pPr>
        <w:widowControl w:val="0"/>
        <w:suppressAutoHyphens/>
        <w:spacing w:after="120" w:line="240" w:lineRule="auto"/>
        <w:jc w:val="center"/>
        <w:rPr>
          <w:rFonts w:eastAsia="DejaVu Sans" w:cs="Times New Roman"/>
          <w:color w:val="000000"/>
          <w:kern w:val="1"/>
          <w:sz w:val="26"/>
          <w:szCs w:val="26"/>
          <w:lang w:eastAsia="es-ES_tradnl"/>
        </w:rPr>
      </w:pPr>
      <w:r>
        <w:rPr>
          <w:rFonts w:eastAsia="DejaVu Sans" w:cs="Times New Roman"/>
          <w:noProof/>
          <w:color w:val="000000"/>
          <w:kern w:val="1"/>
          <w:sz w:val="26"/>
          <w:szCs w:val="26"/>
          <w:lang w:eastAsia="es-ES_tradnl"/>
        </w:rPr>
        <w:drawing>
          <wp:inline distT="0" distB="0" distL="0" distR="0">
            <wp:extent cx="5581650" cy="3382576"/>
            <wp:effectExtent l="0" t="0" r="0" b="889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86233" cy="3385353"/>
                    </a:xfrm>
                    <a:prstGeom prst="rect">
                      <a:avLst/>
                    </a:prstGeom>
                    <a:noFill/>
                    <a:ln>
                      <a:noFill/>
                    </a:ln>
                  </pic:spPr>
                </pic:pic>
              </a:graphicData>
            </a:graphic>
          </wp:inline>
        </w:drawing>
      </w:r>
    </w:p>
    <w:p w:rsidR="00D473C0" w:rsidRDefault="00000000" w:rsidP="00EE1626">
      <w:pPr>
        <w:widowControl w:val="0"/>
        <w:suppressAutoHyphens/>
        <w:spacing w:after="120" w:line="240" w:lineRule="auto"/>
        <w:jc w:val="center"/>
        <w:rPr>
          <w:rFonts w:eastAsia="DejaVu Sans" w:cs="Times New Roman"/>
          <w:color w:val="000000"/>
          <w:kern w:val="1"/>
          <w:lang w:eastAsia="es-ES_tradnl"/>
        </w:rPr>
      </w:pPr>
      <w:hyperlink r:id="rId127" w:history="1">
        <w:r w:rsidR="00D473C0" w:rsidRPr="00D473C0">
          <w:rPr>
            <w:rStyle w:val="Hipervnculo"/>
            <w:rFonts w:eastAsia="DejaVu Sans" w:cs="Times New Roman"/>
            <w:kern w:val="1"/>
            <w:lang w:eastAsia="es-ES_tradnl"/>
          </w:rPr>
          <w:t>https://www.google.com/maps/dir/Madrid/Dehesa+Boyal,+Avda.+Navarrond%C3%A1n,+s%2Fn,+28702+San+Sebasti%C3%A1n+de+los+Reyes,+Madrid/@40.4828365,-3.7431727,12.25z/data=!4m13!4m12!1m5!1m1!1s0xd422997800a3c81:0xc436dec1618c2269!2m2!1d-3.7037902!2d40.4167754!1m5!1m1!1s0xd422cb70ba75955:0x90e8c80a6a2976b6!2m2!1d-3.6447117!2d40.5685226</w:t>
        </w:r>
      </w:hyperlink>
    </w:p>
    <w:p w:rsidR="00D473C0" w:rsidRPr="00D473C0" w:rsidRDefault="00D473C0" w:rsidP="00EE1626">
      <w:pPr>
        <w:widowControl w:val="0"/>
        <w:suppressAutoHyphens/>
        <w:spacing w:after="120" w:line="240" w:lineRule="auto"/>
        <w:jc w:val="center"/>
        <w:rPr>
          <w:rFonts w:eastAsia="DejaVu Sans" w:cs="Times New Roman"/>
          <w:color w:val="000000"/>
          <w:kern w:val="1"/>
          <w:lang w:eastAsia="es-ES_tradnl"/>
        </w:rPr>
      </w:pPr>
    </w:p>
    <w:p w:rsidR="00A57BD3" w:rsidRPr="00A7292F" w:rsidRDefault="00A57BD3" w:rsidP="00743219">
      <w:pPr>
        <w:pStyle w:val="Default"/>
        <w:jc w:val="center"/>
        <w:rPr>
          <w:sz w:val="23"/>
          <w:szCs w:val="23"/>
          <w:highlight w:val="yellow"/>
        </w:rPr>
      </w:pPr>
      <w:r>
        <w:rPr>
          <w:noProof/>
          <w:sz w:val="23"/>
          <w:szCs w:val="23"/>
        </w:rPr>
        <w:drawing>
          <wp:inline distT="0" distB="0" distL="0" distR="0">
            <wp:extent cx="4924425" cy="28234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4934931" cy="2829448"/>
                    </a:xfrm>
                    <a:prstGeom prst="rect">
                      <a:avLst/>
                    </a:prstGeom>
                  </pic:spPr>
                </pic:pic>
              </a:graphicData>
            </a:graphic>
          </wp:inline>
        </w:drawing>
      </w:r>
    </w:p>
    <w:p w:rsidR="00EE1626" w:rsidRDefault="00ED0F78" w:rsidP="00743219">
      <w:pPr>
        <w:pStyle w:val="Default"/>
        <w:jc w:val="center"/>
        <w:rPr>
          <w:sz w:val="18"/>
          <w:szCs w:val="18"/>
        </w:rPr>
      </w:pPr>
      <w:r w:rsidRPr="00ED0F78">
        <w:rPr>
          <w:sz w:val="18"/>
          <w:szCs w:val="18"/>
        </w:rPr>
        <w:t>Aparcamiento en la Dehesa Boyal</w:t>
      </w:r>
    </w:p>
    <w:p w:rsidR="00ED0F78" w:rsidRPr="00ED0F78" w:rsidRDefault="00ED0F78" w:rsidP="00743219">
      <w:pPr>
        <w:pStyle w:val="Default"/>
        <w:jc w:val="center"/>
        <w:rPr>
          <w:sz w:val="18"/>
          <w:szCs w:val="18"/>
        </w:rPr>
      </w:pPr>
    </w:p>
    <w:p w:rsidR="00743219" w:rsidRDefault="00000000" w:rsidP="00743219">
      <w:pPr>
        <w:widowControl w:val="0"/>
        <w:suppressAutoHyphens/>
        <w:spacing w:after="120" w:line="240" w:lineRule="auto"/>
        <w:jc w:val="center"/>
        <w:rPr>
          <w:rFonts w:eastAsia="DejaVu Sans" w:cs="Times New Roman"/>
          <w:color w:val="548DD4" w:themeColor="text2" w:themeTint="99"/>
          <w:kern w:val="1"/>
          <w:sz w:val="24"/>
          <w:szCs w:val="24"/>
          <w:lang w:eastAsia="es-ES_tradnl"/>
        </w:rPr>
      </w:pPr>
      <w:hyperlink r:id="rId129" w:history="1">
        <w:r w:rsidR="00A57BD3" w:rsidRPr="00CF07D7">
          <w:rPr>
            <w:rStyle w:val="Hipervnculo"/>
            <w:rFonts w:eastAsia="DejaVu Sans" w:cs="Times New Roman"/>
            <w:kern w:val="1"/>
            <w:sz w:val="24"/>
            <w:szCs w:val="24"/>
            <w:lang w:eastAsia="es-ES_tradnl"/>
          </w:rPr>
          <w:t>https://www.google.com/search?q=aparcamiento+de+la+dehesa+de+boyal+de+san+sebastian+de+los+reyes&amp;sxsrf=AJOqlzU16I6_QJOtrkxK3qIV1bXx_m8VOA%3A1677413290428&amp;source=hp&amp;ei=qkv7Y4PfGI-FhbIPoZe36A8&amp;iflsig=AK50M_UAAAAAY_tZuhVYmNqa2oF8uEP_IotO38Rdl3vB&amp;ved=0ahUKEwiD3MO6k7P9</w:t>
        </w:r>
        <w:r w:rsidR="00A57BD3" w:rsidRPr="00CF07D7">
          <w:rPr>
            <w:rStyle w:val="Hipervnculo"/>
            <w:rFonts w:eastAsia="DejaVu Sans" w:cs="Times New Roman"/>
            <w:kern w:val="1"/>
            <w:sz w:val="24"/>
            <w:szCs w:val="24"/>
            <w:lang w:eastAsia="es-ES_tradnl"/>
          </w:rPr>
          <w:lastRenderedPageBreak/>
          <w:t>AhWPQkEAHaHLDf0Q4dUDCAo&amp;uact=5&amp;oq=aparcamiento+de+la+dehesa+de+boyal+de+san+sebastian+de+los+reyes&amp;gs_lcp=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&amp;sclient=gws-wiz</w:t>
        </w:r>
      </w:hyperlink>
    </w:p>
    <w:sectPr w:rsidR="00743219" w:rsidSect="00DD6506">
      <w:footerReference w:type="even" r:id="rId130"/>
      <w:footerReference w:type="default" r:id="rId131"/>
      <w:footerReference w:type="first" r:id="rId132"/>
      <w:pgSz w:w="11906" w:h="16838" w:code="9"/>
      <w:pgMar w:top="720" w:right="720" w:bottom="720" w:left="709"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76A14" w:rsidRDefault="00276A14" w:rsidP="00F23FF9">
      <w:pPr>
        <w:spacing w:line="240" w:lineRule="auto"/>
      </w:pPr>
      <w:r>
        <w:separator/>
      </w:r>
    </w:p>
  </w:endnote>
  <w:endnote w:type="continuationSeparator" w:id="0">
    <w:p w:rsidR="00276A14" w:rsidRDefault="00276A14" w:rsidP="00F23FF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Arial"/>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inherit">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DejaVu Sans">
    <w:altName w:val="Verdana"/>
    <w:charset w:val="00"/>
    <w:family w:val="swiss"/>
    <w:pitch w:val="variable"/>
    <w:sig w:usb0="E7002EFF" w:usb1="D200FDFF" w:usb2="0A246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20B26" w:rsidRDefault="00420B26">
    <w:pPr>
      <w:pStyle w:val="Piedepgina"/>
      <w:jc w:val="center"/>
      <w:rPr>
        <w:caps/>
        <w:color w:val="4F81BD" w:themeColor="accent1"/>
      </w:rPr>
    </w:pPr>
    <w:r>
      <w:rPr>
        <w:caps/>
        <w:color w:val="4F81BD" w:themeColor="accent1"/>
      </w:rPr>
      <w:fldChar w:fldCharType="begin"/>
    </w:r>
    <w:r>
      <w:rPr>
        <w:caps/>
        <w:color w:val="4F81BD" w:themeColor="accent1"/>
      </w:rPr>
      <w:instrText>PAGE   \* MERGEFORMAT</w:instrText>
    </w:r>
    <w:r>
      <w:rPr>
        <w:caps/>
        <w:color w:val="4F81BD" w:themeColor="accent1"/>
      </w:rPr>
      <w:fldChar w:fldCharType="separate"/>
    </w:r>
    <w:r>
      <w:rPr>
        <w:caps/>
        <w:color w:val="4F81BD" w:themeColor="accent1"/>
      </w:rPr>
      <w:t>2</w:t>
    </w:r>
    <w:r>
      <w:rPr>
        <w:caps/>
        <w:color w:val="4F81BD" w:themeColor="accent1"/>
      </w:rPr>
      <w:fldChar w:fldCharType="end"/>
    </w:r>
  </w:p>
  <w:p w:rsidR="00420B26" w:rsidRDefault="00420B2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20B26" w:rsidRDefault="00420B26">
    <w:pPr>
      <w:pStyle w:val="Piedepgina"/>
      <w:jc w:val="center"/>
      <w:rPr>
        <w:caps/>
        <w:color w:val="4F81BD" w:themeColor="accent1"/>
      </w:rPr>
    </w:pPr>
    <w:r>
      <w:rPr>
        <w:caps/>
        <w:color w:val="4F81BD" w:themeColor="accent1"/>
      </w:rPr>
      <w:fldChar w:fldCharType="begin"/>
    </w:r>
    <w:r>
      <w:rPr>
        <w:caps/>
        <w:color w:val="4F81BD" w:themeColor="accent1"/>
      </w:rPr>
      <w:instrText>PAGE   \* MERGEFORMAT</w:instrText>
    </w:r>
    <w:r>
      <w:rPr>
        <w:caps/>
        <w:color w:val="4F81BD" w:themeColor="accent1"/>
      </w:rPr>
      <w:fldChar w:fldCharType="separate"/>
    </w:r>
    <w:r>
      <w:rPr>
        <w:caps/>
        <w:color w:val="4F81BD" w:themeColor="accent1"/>
      </w:rPr>
      <w:t>2</w:t>
    </w:r>
    <w:r>
      <w:rPr>
        <w:caps/>
        <w:color w:val="4F81BD" w:themeColor="accent1"/>
      </w:rPr>
      <w:fldChar w:fldCharType="end"/>
    </w:r>
  </w:p>
  <w:p w:rsidR="00420B26" w:rsidRDefault="00420B2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09D3" w:rsidRDefault="007E09D3">
    <w:pPr>
      <w:pStyle w:val="Piedepgina"/>
      <w:pBdr>
        <w:bottom w:val="single" w:sz="6" w:space="1" w:color="auto"/>
      </w:pBdr>
    </w:pPr>
  </w:p>
  <w:p w:rsidR="007E09D3" w:rsidRPr="007E09D3" w:rsidRDefault="007E09D3">
    <w:pPr>
      <w:pStyle w:val="Piedepgina"/>
      <w:rPr>
        <w:b/>
        <w:bCs/>
        <w:color w:val="FF0000"/>
      </w:rPr>
    </w:pPr>
    <w:r w:rsidRPr="007E09D3">
      <w:rPr>
        <w:b/>
        <w:bCs/>
        <w:color w:val="FF0000"/>
      </w:rPr>
      <w:t>G. M. Pegaso</w:t>
    </w:r>
    <w:r w:rsidRPr="007E09D3">
      <w:rPr>
        <w:b/>
        <w:bCs/>
        <w:color w:val="FF0000"/>
      </w:rPr>
      <w:ptab w:relativeTo="margin" w:alignment="center" w:leader="none"/>
    </w:r>
    <w:r w:rsidR="00F60160">
      <w:rPr>
        <w:b/>
        <w:bCs/>
        <w:color w:val="FF0000"/>
      </w:rPr>
      <w:t>De</w:t>
    </w:r>
    <w:r w:rsidR="00EE3730">
      <w:rPr>
        <w:b/>
        <w:bCs/>
        <w:color w:val="FF0000"/>
      </w:rPr>
      <w:t>hesa Boyal (San Sebastián de los Reyes)</w:t>
    </w:r>
    <w:r w:rsidRPr="007E09D3">
      <w:rPr>
        <w:b/>
        <w:bCs/>
        <w:color w:val="FF0000"/>
      </w:rPr>
      <w:ptab w:relativeTo="margin" w:alignment="right" w:leader="none"/>
    </w:r>
    <w:r w:rsidR="00EE3730">
      <w:rPr>
        <w:b/>
        <w:bCs/>
        <w:color w:val="FF0000"/>
      </w:rPr>
      <w:t>11</w:t>
    </w:r>
    <w:r w:rsidR="007D1DCF">
      <w:rPr>
        <w:b/>
        <w:bCs/>
        <w:color w:val="FF0000"/>
      </w:rPr>
      <w:t xml:space="preserve"> </w:t>
    </w:r>
    <w:r w:rsidR="00EE3730">
      <w:rPr>
        <w:b/>
        <w:bCs/>
        <w:color w:val="FF0000"/>
      </w:rPr>
      <w:t>noviembre</w:t>
    </w:r>
    <w:r w:rsidRPr="007E09D3">
      <w:rPr>
        <w:b/>
        <w:bCs/>
        <w:color w:val="FF0000"/>
      </w:rPr>
      <w:t xml:space="preserve"> 2023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76A14" w:rsidRDefault="00276A14" w:rsidP="00F23FF9">
      <w:pPr>
        <w:spacing w:line="240" w:lineRule="auto"/>
      </w:pPr>
      <w:r>
        <w:separator/>
      </w:r>
    </w:p>
  </w:footnote>
  <w:footnote w:type="continuationSeparator" w:id="0">
    <w:p w:rsidR="00276A14" w:rsidRDefault="00276A14" w:rsidP="00F23FF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27pt;height:19.5pt;visibility:visible" o:bullet="t">
        <v:imagedata r:id="rId1" o:title=""/>
      </v:shape>
    </w:pict>
  </w:numPicBullet>
  <w:abstractNum w:abstractNumId="0" w15:restartNumberingAfterBreak="0">
    <w:nsid w:val="02A10DBA"/>
    <w:multiLevelType w:val="hybridMultilevel"/>
    <w:tmpl w:val="C8863484"/>
    <w:lvl w:ilvl="0" w:tplc="A61027BC">
      <w:start w:val="1"/>
      <w:numFmt w:val="upperLetter"/>
      <w:lvlText w:val="%1."/>
      <w:lvlJc w:val="left"/>
      <w:pPr>
        <w:ind w:left="720" w:hanging="360"/>
      </w:pPr>
      <w:rPr>
        <w:rFonts w:eastAsiaTheme="minorHAnsi" w:cstheme="minorBidi" w:hint="default"/>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E562F0F"/>
    <w:multiLevelType w:val="hybridMultilevel"/>
    <w:tmpl w:val="1A9E884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08A3083"/>
    <w:multiLevelType w:val="hybridMultilevel"/>
    <w:tmpl w:val="84B0FC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22ED25A0"/>
    <w:multiLevelType w:val="multilevel"/>
    <w:tmpl w:val="5C00F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8F01D3"/>
    <w:multiLevelType w:val="multilevel"/>
    <w:tmpl w:val="79647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B883B6F"/>
    <w:multiLevelType w:val="hybridMultilevel"/>
    <w:tmpl w:val="BCD01652"/>
    <w:lvl w:ilvl="0" w:tplc="0C0A0001">
      <w:start w:val="1"/>
      <w:numFmt w:val="bullet"/>
      <w:lvlText w:val=""/>
      <w:lvlJc w:val="left"/>
      <w:pPr>
        <w:ind w:left="7448"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37CB388B"/>
    <w:multiLevelType w:val="hybridMultilevel"/>
    <w:tmpl w:val="F83E18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818417A"/>
    <w:multiLevelType w:val="multilevel"/>
    <w:tmpl w:val="6FA44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8D38B2"/>
    <w:multiLevelType w:val="multilevel"/>
    <w:tmpl w:val="A5E4B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F0D109B"/>
    <w:multiLevelType w:val="multilevel"/>
    <w:tmpl w:val="55C6E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3220E3D"/>
    <w:multiLevelType w:val="multilevel"/>
    <w:tmpl w:val="E1122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4F17074"/>
    <w:multiLevelType w:val="multilevel"/>
    <w:tmpl w:val="CFD01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BA808F3"/>
    <w:multiLevelType w:val="multilevel"/>
    <w:tmpl w:val="F550C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08A495F"/>
    <w:multiLevelType w:val="hybridMultilevel"/>
    <w:tmpl w:val="AD1A34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61B36CF4"/>
    <w:multiLevelType w:val="hybridMultilevel"/>
    <w:tmpl w:val="C99868EA"/>
    <w:lvl w:ilvl="0" w:tplc="2DD0E56A">
      <w:start w:val="1"/>
      <w:numFmt w:val="upp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686117AC"/>
    <w:multiLevelType w:val="hybridMultilevel"/>
    <w:tmpl w:val="FF167B70"/>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70D8685A"/>
    <w:multiLevelType w:val="hybridMultilevel"/>
    <w:tmpl w:val="5AC471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73956FFA"/>
    <w:multiLevelType w:val="hybridMultilevel"/>
    <w:tmpl w:val="1BB09BDA"/>
    <w:lvl w:ilvl="0" w:tplc="4D98398C">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53562448">
    <w:abstractNumId w:val="13"/>
  </w:num>
  <w:num w:numId="2" w16cid:durableId="1498957380">
    <w:abstractNumId w:val="5"/>
  </w:num>
  <w:num w:numId="3" w16cid:durableId="671421462">
    <w:abstractNumId w:val="1"/>
  </w:num>
  <w:num w:numId="4" w16cid:durableId="1044792108">
    <w:abstractNumId w:val="16"/>
  </w:num>
  <w:num w:numId="5" w16cid:durableId="1932157872">
    <w:abstractNumId w:val="15"/>
  </w:num>
  <w:num w:numId="6" w16cid:durableId="265164521">
    <w:abstractNumId w:val="17"/>
  </w:num>
  <w:num w:numId="7" w16cid:durableId="1379360643">
    <w:abstractNumId w:val="0"/>
  </w:num>
  <w:num w:numId="8" w16cid:durableId="960116491">
    <w:abstractNumId w:val="4"/>
  </w:num>
  <w:num w:numId="9" w16cid:durableId="1627857268">
    <w:abstractNumId w:val="14"/>
  </w:num>
  <w:num w:numId="10" w16cid:durableId="1098065557">
    <w:abstractNumId w:val="2"/>
  </w:num>
  <w:num w:numId="11" w16cid:durableId="42491224">
    <w:abstractNumId w:val="6"/>
  </w:num>
  <w:num w:numId="12" w16cid:durableId="285545310">
    <w:abstractNumId w:val="8"/>
  </w:num>
  <w:num w:numId="13" w16cid:durableId="887911523">
    <w:abstractNumId w:val="3"/>
  </w:num>
  <w:num w:numId="14" w16cid:durableId="1033070151">
    <w:abstractNumId w:val="11"/>
  </w:num>
  <w:num w:numId="15" w16cid:durableId="1614752208">
    <w:abstractNumId w:val="10"/>
  </w:num>
  <w:num w:numId="16" w16cid:durableId="1361660664">
    <w:abstractNumId w:val="12"/>
  </w:num>
  <w:num w:numId="17" w16cid:durableId="1136215599">
    <w:abstractNumId w:val="9"/>
  </w:num>
  <w:num w:numId="18" w16cid:durableId="131559920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evenAndOddHeaders/>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2F33"/>
    <w:rsid w:val="0000276F"/>
    <w:rsid w:val="00002C8F"/>
    <w:rsid w:val="0000430B"/>
    <w:rsid w:val="00005781"/>
    <w:rsid w:val="00006051"/>
    <w:rsid w:val="000068CA"/>
    <w:rsid w:val="00006972"/>
    <w:rsid w:val="00007530"/>
    <w:rsid w:val="000151D5"/>
    <w:rsid w:val="000248C0"/>
    <w:rsid w:val="00025220"/>
    <w:rsid w:val="0002547D"/>
    <w:rsid w:val="00025CE8"/>
    <w:rsid w:val="00027B14"/>
    <w:rsid w:val="000378CE"/>
    <w:rsid w:val="00041469"/>
    <w:rsid w:val="000419DD"/>
    <w:rsid w:val="00041C89"/>
    <w:rsid w:val="000439EE"/>
    <w:rsid w:val="0004678F"/>
    <w:rsid w:val="000514EE"/>
    <w:rsid w:val="0005161C"/>
    <w:rsid w:val="00052311"/>
    <w:rsid w:val="00052ACA"/>
    <w:rsid w:val="00052D88"/>
    <w:rsid w:val="00053BA3"/>
    <w:rsid w:val="00055150"/>
    <w:rsid w:val="000566FD"/>
    <w:rsid w:val="00057937"/>
    <w:rsid w:val="00065703"/>
    <w:rsid w:val="00072917"/>
    <w:rsid w:val="0007496D"/>
    <w:rsid w:val="00074E04"/>
    <w:rsid w:val="00083F2E"/>
    <w:rsid w:val="000844AF"/>
    <w:rsid w:val="00085316"/>
    <w:rsid w:val="000927C1"/>
    <w:rsid w:val="00092FEE"/>
    <w:rsid w:val="00095C7E"/>
    <w:rsid w:val="000977D9"/>
    <w:rsid w:val="000A083C"/>
    <w:rsid w:val="000A4407"/>
    <w:rsid w:val="000A58A8"/>
    <w:rsid w:val="000A7010"/>
    <w:rsid w:val="000B2A5C"/>
    <w:rsid w:val="000B2F33"/>
    <w:rsid w:val="000C2CF2"/>
    <w:rsid w:val="000D12B9"/>
    <w:rsid w:val="000D3658"/>
    <w:rsid w:val="000D40D7"/>
    <w:rsid w:val="000D4173"/>
    <w:rsid w:val="000D53F5"/>
    <w:rsid w:val="000D5486"/>
    <w:rsid w:val="000D591A"/>
    <w:rsid w:val="000E0EC6"/>
    <w:rsid w:val="000E1844"/>
    <w:rsid w:val="000E200D"/>
    <w:rsid w:val="000E430C"/>
    <w:rsid w:val="000E432B"/>
    <w:rsid w:val="000E6069"/>
    <w:rsid w:val="000E6B85"/>
    <w:rsid w:val="000F00B0"/>
    <w:rsid w:val="000F05F5"/>
    <w:rsid w:val="000F09D2"/>
    <w:rsid w:val="000F10A2"/>
    <w:rsid w:val="000F2ED0"/>
    <w:rsid w:val="000F3424"/>
    <w:rsid w:val="00100716"/>
    <w:rsid w:val="00100B14"/>
    <w:rsid w:val="001042E0"/>
    <w:rsid w:val="00110888"/>
    <w:rsid w:val="00110AA2"/>
    <w:rsid w:val="00112280"/>
    <w:rsid w:val="00113F5B"/>
    <w:rsid w:val="0011490A"/>
    <w:rsid w:val="00115E75"/>
    <w:rsid w:val="0011609B"/>
    <w:rsid w:val="00120B9A"/>
    <w:rsid w:val="0012198F"/>
    <w:rsid w:val="00122668"/>
    <w:rsid w:val="00126B1F"/>
    <w:rsid w:val="001323E3"/>
    <w:rsid w:val="00133C59"/>
    <w:rsid w:val="00136590"/>
    <w:rsid w:val="001375E0"/>
    <w:rsid w:val="0013775D"/>
    <w:rsid w:val="00137F11"/>
    <w:rsid w:val="00141BF1"/>
    <w:rsid w:val="00141D88"/>
    <w:rsid w:val="0014590C"/>
    <w:rsid w:val="00151ACF"/>
    <w:rsid w:val="001522C0"/>
    <w:rsid w:val="00154CE8"/>
    <w:rsid w:val="00155CB6"/>
    <w:rsid w:val="0015606C"/>
    <w:rsid w:val="00160441"/>
    <w:rsid w:val="00160FD4"/>
    <w:rsid w:val="0016413E"/>
    <w:rsid w:val="0016419F"/>
    <w:rsid w:val="00170FD2"/>
    <w:rsid w:val="001721D8"/>
    <w:rsid w:val="001739D7"/>
    <w:rsid w:val="0017447F"/>
    <w:rsid w:val="0017561E"/>
    <w:rsid w:val="00180967"/>
    <w:rsid w:val="00192EA0"/>
    <w:rsid w:val="00193C51"/>
    <w:rsid w:val="0019470F"/>
    <w:rsid w:val="00196339"/>
    <w:rsid w:val="00196D48"/>
    <w:rsid w:val="0019748C"/>
    <w:rsid w:val="001A0304"/>
    <w:rsid w:val="001A3F16"/>
    <w:rsid w:val="001A53A2"/>
    <w:rsid w:val="001A5A27"/>
    <w:rsid w:val="001A62E2"/>
    <w:rsid w:val="001B119C"/>
    <w:rsid w:val="001B5833"/>
    <w:rsid w:val="001B5B11"/>
    <w:rsid w:val="001B6523"/>
    <w:rsid w:val="001B7769"/>
    <w:rsid w:val="001C0CDD"/>
    <w:rsid w:val="001C3272"/>
    <w:rsid w:val="001C3A1E"/>
    <w:rsid w:val="001C50F3"/>
    <w:rsid w:val="001C5B8F"/>
    <w:rsid w:val="001D05B4"/>
    <w:rsid w:val="001D1FA0"/>
    <w:rsid w:val="001D24B1"/>
    <w:rsid w:val="001D2F7B"/>
    <w:rsid w:val="001D3AD4"/>
    <w:rsid w:val="001D45F0"/>
    <w:rsid w:val="001D778E"/>
    <w:rsid w:val="001E2678"/>
    <w:rsid w:val="001E4A6D"/>
    <w:rsid w:val="001E51BA"/>
    <w:rsid w:val="001E7396"/>
    <w:rsid w:val="001F0FA9"/>
    <w:rsid w:val="001F258D"/>
    <w:rsid w:val="001F3332"/>
    <w:rsid w:val="001F33FE"/>
    <w:rsid w:val="001F46B8"/>
    <w:rsid w:val="001F509E"/>
    <w:rsid w:val="001F5D88"/>
    <w:rsid w:val="001F607D"/>
    <w:rsid w:val="001F7262"/>
    <w:rsid w:val="001F7386"/>
    <w:rsid w:val="001F7504"/>
    <w:rsid w:val="002062BD"/>
    <w:rsid w:val="002103B0"/>
    <w:rsid w:val="002104CE"/>
    <w:rsid w:val="00210630"/>
    <w:rsid w:val="002125A2"/>
    <w:rsid w:val="00213D46"/>
    <w:rsid w:val="00216DBA"/>
    <w:rsid w:val="00222E03"/>
    <w:rsid w:val="0022534C"/>
    <w:rsid w:val="00225F3D"/>
    <w:rsid w:val="0022644B"/>
    <w:rsid w:val="00233A1C"/>
    <w:rsid w:val="00234858"/>
    <w:rsid w:val="0023658B"/>
    <w:rsid w:val="00240A99"/>
    <w:rsid w:val="00242683"/>
    <w:rsid w:val="002449E2"/>
    <w:rsid w:val="0024569D"/>
    <w:rsid w:val="0024795A"/>
    <w:rsid w:val="0025099C"/>
    <w:rsid w:val="00252936"/>
    <w:rsid w:val="00253BBD"/>
    <w:rsid w:val="002553B3"/>
    <w:rsid w:val="002560E7"/>
    <w:rsid w:val="0025631B"/>
    <w:rsid w:val="00257356"/>
    <w:rsid w:val="00257D18"/>
    <w:rsid w:val="00261045"/>
    <w:rsid w:val="0026161B"/>
    <w:rsid w:val="00262C63"/>
    <w:rsid w:val="0026317E"/>
    <w:rsid w:val="002647A7"/>
    <w:rsid w:val="00266A92"/>
    <w:rsid w:val="00267FF0"/>
    <w:rsid w:val="00271593"/>
    <w:rsid w:val="00271DEC"/>
    <w:rsid w:val="00276A14"/>
    <w:rsid w:val="00276EE1"/>
    <w:rsid w:val="00282A58"/>
    <w:rsid w:val="0028429C"/>
    <w:rsid w:val="00284D99"/>
    <w:rsid w:val="00284E3F"/>
    <w:rsid w:val="0028541A"/>
    <w:rsid w:val="00287F76"/>
    <w:rsid w:val="0029118D"/>
    <w:rsid w:val="00292FC3"/>
    <w:rsid w:val="002933BB"/>
    <w:rsid w:val="0029406D"/>
    <w:rsid w:val="00295BA8"/>
    <w:rsid w:val="00296C5B"/>
    <w:rsid w:val="002A2FB2"/>
    <w:rsid w:val="002A39B5"/>
    <w:rsid w:val="002A4552"/>
    <w:rsid w:val="002A6308"/>
    <w:rsid w:val="002A6563"/>
    <w:rsid w:val="002A6686"/>
    <w:rsid w:val="002A6AA9"/>
    <w:rsid w:val="002A6D6E"/>
    <w:rsid w:val="002B0766"/>
    <w:rsid w:val="002C0448"/>
    <w:rsid w:val="002C1837"/>
    <w:rsid w:val="002C1F8B"/>
    <w:rsid w:val="002C1FE0"/>
    <w:rsid w:val="002C42AF"/>
    <w:rsid w:val="002C4671"/>
    <w:rsid w:val="002C5C21"/>
    <w:rsid w:val="002C7561"/>
    <w:rsid w:val="002D2D2F"/>
    <w:rsid w:val="002D2D77"/>
    <w:rsid w:val="002D4DE2"/>
    <w:rsid w:val="002E09A5"/>
    <w:rsid w:val="002E25D8"/>
    <w:rsid w:val="002E262C"/>
    <w:rsid w:val="002E2FD6"/>
    <w:rsid w:val="002E48B7"/>
    <w:rsid w:val="002E4F72"/>
    <w:rsid w:val="002E5217"/>
    <w:rsid w:val="002E6BA9"/>
    <w:rsid w:val="002F31C3"/>
    <w:rsid w:val="002F328C"/>
    <w:rsid w:val="002F4BFB"/>
    <w:rsid w:val="002F72BE"/>
    <w:rsid w:val="002F7835"/>
    <w:rsid w:val="002F7CFC"/>
    <w:rsid w:val="0030288E"/>
    <w:rsid w:val="00304CA0"/>
    <w:rsid w:val="003124BB"/>
    <w:rsid w:val="0031487E"/>
    <w:rsid w:val="00314E7F"/>
    <w:rsid w:val="00317CB8"/>
    <w:rsid w:val="00320C91"/>
    <w:rsid w:val="00324014"/>
    <w:rsid w:val="00330317"/>
    <w:rsid w:val="00332971"/>
    <w:rsid w:val="00332A61"/>
    <w:rsid w:val="00332F89"/>
    <w:rsid w:val="00336CA2"/>
    <w:rsid w:val="00343450"/>
    <w:rsid w:val="00345103"/>
    <w:rsid w:val="003459F2"/>
    <w:rsid w:val="003509C7"/>
    <w:rsid w:val="0035275F"/>
    <w:rsid w:val="00357BA2"/>
    <w:rsid w:val="003603F5"/>
    <w:rsid w:val="00365FE1"/>
    <w:rsid w:val="0036622E"/>
    <w:rsid w:val="00370018"/>
    <w:rsid w:val="00370C66"/>
    <w:rsid w:val="00376AF0"/>
    <w:rsid w:val="003826BD"/>
    <w:rsid w:val="0038406A"/>
    <w:rsid w:val="00385458"/>
    <w:rsid w:val="00385779"/>
    <w:rsid w:val="00386032"/>
    <w:rsid w:val="003869C6"/>
    <w:rsid w:val="00387DD7"/>
    <w:rsid w:val="003904BF"/>
    <w:rsid w:val="0039100F"/>
    <w:rsid w:val="00395B4B"/>
    <w:rsid w:val="00396638"/>
    <w:rsid w:val="00397641"/>
    <w:rsid w:val="003A46C2"/>
    <w:rsid w:val="003B0122"/>
    <w:rsid w:val="003B046D"/>
    <w:rsid w:val="003B05D3"/>
    <w:rsid w:val="003B15DB"/>
    <w:rsid w:val="003B4A87"/>
    <w:rsid w:val="003B4D96"/>
    <w:rsid w:val="003B65D3"/>
    <w:rsid w:val="003B7442"/>
    <w:rsid w:val="003B74A7"/>
    <w:rsid w:val="003C25B1"/>
    <w:rsid w:val="003C600B"/>
    <w:rsid w:val="003C7009"/>
    <w:rsid w:val="003C74EF"/>
    <w:rsid w:val="003D21CD"/>
    <w:rsid w:val="003D2C1E"/>
    <w:rsid w:val="003D33C5"/>
    <w:rsid w:val="003D3897"/>
    <w:rsid w:val="003D4179"/>
    <w:rsid w:val="003D61A5"/>
    <w:rsid w:val="003D6497"/>
    <w:rsid w:val="003D65F7"/>
    <w:rsid w:val="003D6716"/>
    <w:rsid w:val="003D72AB"/>
    <w:rsid w:val="003D7970"/>
    <w:rsid w:val="003D7A99"/>
    <w:rsid w:val="003E0F91"/>
    <w:rsid w:val="003E46A0"/>
    <w:rsid w:val="003E5A70"/>
    <w:rsid w:val="003E5F01"/>
    <w:rsid w:val="003E7120"/>
    <w:rsid w:val="003F18D7"/>
    <w:rsid w:val="003F2B47"/>
    <w:rsid w:val="003F2FF6"/>
    <w:rsid w:val="003F3D9D"/>
    <w:rsid w:val="003F4399"/>
    <w:rsid w:val="003F50D0"/>
    <w:rsid w:val="003F608F"/>
    <w:rsid w:val="003F7611"/>
    <w:rsid w:val="004035CE"/>
    <w:rsid w:val="00406138"/>
    <w:rsid w:val="004076F7"/>
    <w:rsid w:val="00407912"/>
    <w:rsid w:val="00412478"/>
    <w:rsid w:val="004125FD"/>
    <w:rsid w:val="004127BC"/>
    <w:rsid w:val="00413CA9"/>
    <w:rsid w:val="004146AE"/>
    <w:rsid w:val="00414956"/>
    <w:rsid w:val="0041645D"/>
    <w:rsid w:val="00420462"/>
    <w:rsid w:val="004207E7"/>
    <w:rsid w:val="00420B26"/>
    <w:rsid w:val="00421A00"/>
    <w:rsid w:val="00421EF7"/>
    <w:rsid w:val="00422598"/>
    <w:rsid w:val="00424023"/>
    <w:rsid w:val="00424A9A"/>
    <w:rsid w:val="00425C61"/>
    <w:rsid w:val="00427ED5"/>
    <w:rsid w:val="00431310"/>
    <w:rsid w:val="004349F9"/>
    <w:rsid w:val="00435EB5"/>
    <w:rsid w:val="0044149E"/>
    <w:rsid w:val="00451E2D"/>
    <w:rsid w:val="00454331"/>
    <w:rsid w:val="00455690"/>
    <w:rsid w:val="004568A4"/>
    <w:rsid w:val="00457806"/>
    <w:rsid w:val="0046160A"/>
    <w:rsid w:val="004633C6"/>
    <w:rsid w:val="00465B25"/>
    <w:rsid w:val="00467537"/>
    <w:rsid w:val="0046789B"/>
    <w:rsid w:val="00470F50"/>
    <w:rsid w:val="00473350"/>
    <w:rsid w:val="004741A8"/>
    <w:rsid w:val="00474E5D"/>
    <w:rsid w:val="0048183C"/>
    <w:rsid w:val="00486A6D"/>
    <w:rsid w:val="004878C9"/>
    <w:rsid w:val="00492243"/>
    <w:rsid w:val="00495F88"/>
    <w:rsid w:val="00497F06"/>
    <w:rsid w:val="004A40E0"/>
    <w:rsid w:val="004A66AB"/>
    <w:rsid w:val="004A76A0"/>
    <w:rsid w:val="004B0590"/>
    <w:rsid w:val="004B0A61"/>
    <w:rsid w:val="004B3B74"/>
    <w:rsid w:val="004B4A74"/>
    <w:rsid w:val="004B6838"/>
    <w:rsid w:val="004B6A1F"/>
    <w:rsid w:val="004B7334"/>
    <w:rsid w:val="004C1560"/>
    <w:rsid w:val="004C4F45"/>
    <w:rsid w:val="004C6008"/>
    <w:rsid w:val="004D01E0"/>
    <w:rsid w:val="004D0FF4"/>
    <w:rsid w:val="004D12DA"/>
    <w:rsid w:val="004D39AF"/>
    <w:rsid w:val="004D68A9"/>
    <w:rsid w:val="004D6BA3"/>
    <w:rsid w:val="004D6C0A"/>
    <w:rsid w:val="004D7265"/>
    <w:rsid w:val="004D74A4"/>
    <w:rsid w:val="004E2D38"/>
    <w:rsid w:val="004F0BE0"/>
    <w:rsid w:val="004F138C"/>
    <w:rsid w:val="004F26A8"/>
    <w:rsid w:val="004F3BEC"/>
    <w:rsid w:val="004F69F6"/>
    <w:rsid w:val="004F6A02"/>
    <w:rsid w:val="004F7FAC"/>
    <w:rsid w:val="00504129"/>
    <w:rsid w:val="00504A51"/>
    <w:rsid w:val="00507097"/>
    <w:rsid w:val="00510519"/>
    <w:rsid w:val="00512D9F"/>
    <w:rsid w:val="005140F7"/>
    <w:rsid w:val="00514CC0"/>
    <w:rsid w:val="005173A4"/>
    <w:rsid w:val="00520DD9"/>
    <w:rsid w:val="00526465"/>
    <w:rsid w:val="00532526"/>
    <w:rsid w:val="00534548"/>
    <w:rsid w:val="00540727"/>
    <w:rsid w:val="00543551"/>
    <w:rsid w:val="0054617B"/>
    <w:rsid w:val="00547AA5"/>
    <w:rsid w:val="00552247"/>
    <w:rsid w:val="00554B2F"/>
    <w:rsid w:val="0055582C"/>
    <w:rsid w:val="00557894"/>
    <w:rsid w:val="005653F7"/>
    <w:rsid w:val="0056633C"/>
    <w:rsid w:val="005669D7"/>
    <w:rsid w:val="00571269"/>
    <w:rsid w:val="005750CA"/>
    <w:rsid w:val="00575223"/>
    <w:rsid w:val="005804C1"/>
    <w:rsid w:val="0058191B"/>
    <w:rsid w:val="00581944"/>
    <w:rsid w:val="00582C27"/>
    <w:rsid w:val="00587AD6"/>
    <w:rsid w:val="00587AEC"/>
    <w:rsid w:val="00587DC2"/>
    <w:rsid w:val="00591F3B"/>
    <w:rsid w:val="0059269D"/>
    <w:rsid w:val="00593299"/>
    <w:rsid w:val="00595708"/>
    <w:rsid w:val="00595FB2"/>
    <w:rsid w:val="005967D4"/>
    <w:rsid w:val="00596C2F"/>
    <w:rsid w:val="00596FDD"/>
    <w:rsid w:val="005971E1"/>
    <w:rsid w:val="005978DB"/>
    <w:rsid w:val="005A3478"/>
    <w:rsid w:val="005A6B84"/>
    <w:rsid w:val="005A7F13"/>
    <w:rsid w:val="005B070A"/>
    <w:rsid w:val="005B0A84"/>
    <w:rsid w:val="005B143C"/>
    <w:rsid w:val="005B19D7"/>
    <w:rsid w:val="005B2BAA"/>
    <w:rsid w:val="005B503B"/>
    <w:rsid w:val="005B5D81"/>
    <w:rsid w:val="005B5FD8"/>
    <w:rsid w:val="005B61DD"/>
    <w:rsid w:val="005C12D8"/>
    <w:rsid w:val="005C2B8C"/>
    <w:rsid w:val="005C38C9"/>
    <w:rsid w:val="005C4784"/>
    <w:rsid w:val="005C520C"/>
    <w:rsid w:val="005C781B"/>
    <w:rsid w:val="005C7861"/>
    <w:rsid w:val="005D0560"/>
    <w:rsid w:val="005D2694"/>
    <w:rsid w:val="005D7BD7"/>
    <w:rsid w:val="005E0CC5"/>
    <w:rsid w:val="005E10E6"/>
    <w:rsid w:val="005E1660"/>
    <w:rsid w:val="005E1A80"/>
    <w:rsid w:val="005E4229"/>
    <w:rsid w:val="005E60D4"/>
    <w:rsid w:val="005E7458"/>
    <w:rsid w:val="005F14FB"/>
    <w:rsid w:val="005F15A7"/>
    <w:rsid w:val="005F22E3"/>
    <w:rsid w:val="005F26C6"/>
    <w:rsid w:val="005F3237"/>
    <w:rsid w:val="005F6E1F"/>
    <w:rsid w:val="0060327C"/>
    <w:rsid w:val="00603A47"/>
    <w:rsid w:val="00603BDE"/>
    <w:rsid w:val="00604D5E"/>
    <w:rsid w:val="00604E4C"/>
    <w:rsid w:val="00604E4E"/>
    <w:rsid w:val="00605988"/>
    <w:rsid w:val="00605EE8"/>
    <w:rsid w:val="006101F1"/>
    <w:rsid w:val="006107C3"/>
    <w:rsid w:val="00614761"/>
    <w:rsid w:val="006153C7"/>
    <w:rsid w:val="00617CB1"/>
    <w:rsid w:val="006217E0"/>
    <w:rsid w:val="0062243F"/>
    <w:rsid w:val="00623711"/>
    <w:rsid w:val="00630766"/>
    <w:rsid w:val="00632981"/>
    <w:rsid w:val="00633E2C"/>
    <w:rsid w:val="00635708"/>
    <w:rsid w:val="00635735"/>
    <w:rsid w:val="00636F7D"/>
    <w:rsid w:val="006377E3"/>
    <w:rsid w:val="0064157D"/>
    <w:rsid w:val="00641FB4"/>
    <w:rsid w:val="0064217C"/>
    <w:rsid w:val="00646816"/>
    <w:rsid w:val="00646AA1"/>
    <w:rsid w:val="00652CE6"/>
    <w:rsid w:val="00654706"/>
    <w:rsid w:val="0065585F"/>
    <w:rsid w:val="00656969"/>
    <w:rsid w:val="00657BE0"/>
    <w:rsid w:val="00660593"/>
    <w:rsid w:val="0066212B"/>
    <w:rsid w:val="0066341C"/>
    <w:rsid w:val="00664214"/>
    <w:rsid w:val="00671D96"/>
    <w:rsid w:val="00671FDF"/>
    <w:rsid w:val="0067263A"/>
    <w:rsid w:val="006758B1"/>
    <w:rsid w:val="00675A29"/>
    <w:rsid w:val="00680B88"/>
    <w:rsid w:val="006829CB"/>
    <w:rsid w:val="006831D2"/>
    <w:rsid w:val="00685C6B"/>
    <w:rsid w:val="00693DC2"/>
    <w:rsid w:val="00694355"/>
    <w:rsid w:val="0069716A"/>
    <w:rsid w:val="006A1B2D"/>
    <w:rsid w:val="006A2599"/>
    <w:rsid w:val="006A2F85"/>
    <w:rsid w:val="006A53F5"/>
    <w:rsid w:val="006A57CB"/>
    <w:rsid w:val="006A62FB"/>
    <w:rsid w:val="006A75A5"/>
    <w:rsid w:val="006A7775"/>
    <w:rsid w:val="006B106A"/>
    <w:rsid w:val="006B17F1"/>
    <w:rsid w:val="006B6DDF"/>
    <w:rsid w:val="006B7E36"/>
    <w:rsid w:val="006C1CAC"/>
    <w:rsid w:val="006C2B8F"/>
    <w:rsid w:val="006C4C2A"/>
    <w:rsid w:val="006D1213"/>
    <w:rsid w:val="006D42B1"/>
    <w:rsid w:val="006D5BE3"/>
    <w:rsid w:val="006D7642"/>
    <w:rsid w:val="006E5CFB"/>
    <w:rsid w:val="006F0793"/>
    <w:rsid w:val="006F0944"/>
    <w:rsid w:val="006F48EB"/>
    <w:rsid w:val="006F4AC5"/>
    <w:rsid w:val="006F6628"/>
    <w:rsid w:val="006F6A91"/>
    <w:rsid w:val="006F6EB3"/>
    <w:rsid w:val="006F77E6"/>
    <w:rsid w:val="007020A4"/>
    <w:rsid w:val="00711A2E"/>
    <w:rsid w:val="007124D4"/>
    <w:rsid w:val="00714046"/>
    <w:rsid w:val="007141BF"/>
    <w:rsid w:val="00714516"/>
    <w:rsid w:val="0071523A"/>
    <w:rsid w:val="0071538E"/>
    <w:rsid w:val="00716CC2"/>
    <w:rsid w:val="00717AF5"/>
    <w:rsid w:val="0072049C"/>
    <w:rsid w:val="00720A96"/>
    <w:rsid w:val="00720F85"/>
    <w:rsid w:val="007210E8"/>
    <w:rsid w:val="007245A6"/>
    <w:rsid w:val="00725792"/>
    <w:rsid w:val="0072589B"/>
    <w:rsid w:val="00725B66"/>
    <w:rsid w:val="00726C7B"/>
    <w:rsid w:val="00737D6F"/>
    <w:rsid w:val="00740C29"/>
    <w:rsid w:val="007414FE"/>
    <w:rsid w:val="00742889"/>
    <w:rsid w:val="00742B23"/>
    <w:rsid w:val="00743219"/>
    <w:rsid w:val="007459F2"/>
    <w:rsid w:val="0074696C"/>
    <w:rsid w:val="00755CFE"/>
    <w:rsid w:val="00755D6F"/>
    <w:rsid w:val="0075634D"/>
    <w:rsid w:val="0075760F"/>
    <w:rsid w:val="0076145D"/>
    <w:rsid w:val="00761827"/>
    <w:rsid w:val="00763008"/>
    <w:rsid w:val="007654BF"/>
    <w:rsid w:val="007678CB"/>
    <w:rsid w:val="00774BB2"/>
    <w:rsid w:val="00775F6A"/>
    <w:rsid w:val="00776F3A"/>
    <w:rsid w:val="007810AB"/>
    <w:rsid w:val="00784FA3"/>
    <w:rsid w:val="00787924"/>
    <w:rsid w:val="00787ABF"/>
    <w:rsid w:val="00791FE1"/>
    <w:rsid w:val="007A001B"/>
    <w:rsid w:val="007A14DC"/>
    <w:rsid w:val="007A200C"/>
    <w:rsid w:val="007A30F6"/>
    <w:rsid w:val="007A760F"/>
    <w:rsid w:val="007B1F02"/>
    <w:rsid w:val="007B2D1D"/>
    <w:rsid w:val="007C0569"/>
    <w:rsid w:val="007C2DD3"/>
    <w:rsid w:val="007D105D"/>
    <w:rsid w:val="007D1DCF"/>
    <w:rsid w:val="007D528A"/>
    <w:rsid w:val="007D5ED0"/>
    <w:rsid w:val="007D7352"/>
    <w:rsid w:val="007E09D3"/>
    <w:rsid w:val="007E677F"/>
    <w:rsid w:val="007E778B"/>
    <w:rsid w:val="007E7CFA"/>
    <w:rsid w:val="007F0656"/>
    <w:rsid w:val="007F3FFD"/>
    <w:rsid w:val="007F4CB8"/>
    <w:rsid w:val="007F5659"/>
    <w:rsid w:val="007F5E18"/>
    <w:rsid w:val="007F5F57"/>
    <w:rsid w:val="007F6524"/>
    <w:rsid w:val="00804BCF"/>
    <w:rsid w:val="00804DE4"/>
    <w:rsid w:val="00805CCA"/>
    <w:rsid w:val="00812D65"/>
    <w:rsid w:val="008132D3"/>
    <w:rsid w:val="00814399"/>
    <w:rsid w:val="00814FE2"/>
    <w:rsid w:val="008163EC"/>
    <w:rsid w:val="00816CF9"/>
    <w:rsid w:val="00817336"/>
    <w:rsid w:val="00817ABD"/>
    <w:rsid w:val="00820F40"/>
    <w:rsid w:val="00822739"/>
    <w:rsid w:val="00822974"/>
    <w:rsid w:val="0082346B"/>
    <w:rsid w:val="008239C7"/>
    <w:rsid w:val="00830DBD"/>
    <w:rsid w:val="00831F0E"/>
    <w:rsid w:val="00832976"/>
    <w:rsid w:val="00834220"/>
    <w:rsid w:val="008342FC"/>
    <w:rsid w:val="0084333D"/>
    <w:rsid w:val="00844EB4"/>
    <w:rsid w:val="00850179"/>
    <w:rsid w:val="00851801"/>
    <w:rsid w:val="00854AEB"/>
    <w:rsid w:val="008568BC"/>
    <w:rsid w:val="00856CF0"/>
    <w:rsid w:val="00857005"/>
    <w:rsid w:val="00860AE1"/>
    <w:rsid w:val="00860EE8"/>
    <w:rsid w:val="0086384D"/>
    <w:rsid w:val="008645DA"/>
    <w:rsid w:val="00864D8D"/>
    <w:rsid w:val="00866A73"/>
    <w:rsid w:val="00866AA9"/>
    <w:rsid w:val="00866F22"/>
    <w:rsid w:val="008723CF"/>
    <w:rsid w:val="00873150"/>
    <w:rsid w:val="00873553"/>
    <w:rsid w:val="0088046D"/>
    <w:rsid w:val="0088245E"/>
    <w:rsid w:val="00882D80"/>
    <w:rsid w:val="0088476C"/>
    <w:rsid w:val="00884C5D"/>
    <w:rsid w:val="00887F89"/>
    <w:rsid w:val="00893DAF"/>
    <w:rsid w:val="00895827"/>
    <w:rsid w:val="008A04C3"/>
    <w:rsid w:val="008A1329"/>
    <w:rsid w:val="008A1BB4"/>
    <w:rsid w:val="008A6DFE"/>
    <w:rsid w:val="008A6FCA"/>
    <w:rsid w:val="008A7CF9"/>
    <w:rsid w:val="008B305C"/>
    <w:rsid w:val="008C0E82"/>
    <w:rsid w:val="008C1081"/>
    <w:rsid w:val="008C18EE"/>
    <w:rsid w:val="008C7B4C"/>
    <w:rsid w:val="008D08EE"/>
    <w:rsid w:val="008D28E2"/>
    <w:rsid w:val="008D4BB3"/>
    <w:rsid w:val="008D5A45"/>
    <w:rsid w:val="008D75BC"/>
    <w:rsid w:val="008D799F"/>
    <w:rsid w:val="008D79C0"/>
    <w:rsid w:val="008D7B6B"/>
    <w:rsid w:val="008E237C"/>
    <w:rsid w:val="008E332F"/>
    <w:rsid w:val="008E39FC"/>
    <w:rsid w:val="008E5324"/>
    <w:rsid w:val="008E6B0E"/>
    <w:rsid w:val="008E7C83"/>
    <w:rsid w:val="008F192F"/>
    <w:rsid w:val="0090086F"/>
    <w:rsid w:val="009012E7"/>
    <w:rsid w:val="00902AD0"/>
    <w:rsid w:val="009034A2"/>
    <w:rsid w:val="00907DE3"/>
    <w:rsid w:val="00911DDC"/>
    <w:rsid w:val="009128A0"/>
    <w:rsid w:val="009153F4"/>
    <w:rsid w:val="00915C1D"/>
    <w:rsid w:val="009175AA"/>
    <w:rsid w:val="00920A92"/>
    <w:rsid w:val="00921455"/>
    <w:rsid w:val="00921797"/>
    <w:rsid w:val="0092307F"/>
    <w:rsid w:val="009234C7"/>
    <w:rsid w:val="00924723"/>
    <w:rsid w:val="009261BF"/>
    <w:rsid w:val="009313C2"/>
    <w:rsid w:val="00933112"/>
    <w:rsid w:val="00934B47"/>
    <w:rsid w:val="0093691D"/>
    <w:rsid w:val="00937941"/>
    <w:rsid w:val="009418CC"/>
    <w:rsid w:val="00944824"/>
    <w:rsid w:val="00953DB5"/>
    <w:rsid w:val="00954CBF"/>
    <w:rsid w:val="0095743C"/>
    <w:rsid w:val="00957B16"/>
    <w:rsid w:val="009630A8"/>
    <w:rsid w:val="00964F84"/>
    <w:rsid w:val="00965150"/>
    <w:rsid w:val="009663E1"/>
    <w:rsid w:val="0096660B"/>
    <w:rsid w:val="00967453"/>
    <w:rsid w:val="00967BE3"/>
    <w:rsid w:val="00970EAB"/>
    <w:rsid w:val="0097235B"/>
    <w:rsid w:val="00972B6A"/>
    <w:rsid w:val="00973F0E"/>
    <w:rsid w:val="00974586"/>
    <w:rsid w:val="00974BE5"/>
    <w:rsid w:val="009751D3"/>
    <w:rsid w:val="00975D04"/>
    <w:rsid w:val="00985A27"/>
    <w:rsid w:val="0099031A"/>
    <w:rsid w:val="009920BB"/>
    <w:rsid w:val="009938D8"/>
    <w:rsid w:val="00993BBD"/>
    <w:rsid w:val="0099757D"/>
    <w:rsid w:val="009A08C7"/>
    <w:rsid w:val="009A31D4"/>
    <w:rsid w:val="009A353F"/>
    <w:rsid w:val="009A5A11"/>
    <w:rsid w:val="009A5BE6"/>
    <w:rsid w:val="009A61B8"/>
    <w:rsid w:val="009A749E"/>
    <w:rsid w:val="009B237E"/>
    <w:rsid w:val="009B4ADC"/>
    <w:rsid w:val="009B508C"/>
    <w:rsid w:val="009B6E16"/>
    <w:rsid w:val="009B6FC3"/>
    <w:rsid w:val="009B7EE8"/>
    <w:rsid w:val="009C1CF7"/>
    <w:rsid w:val="009C295E"/>
    <w:rsid w:val="009C56AD"/>
    <w:rsid w:val="009C787D"/>
    <w:rsid w:val="009D0E34"/>
    <w:rsid w:val="009D28C1"/>
    <w:rsid w:val="009D5109"/>
    <w:rsid w:val="009D57D6"/>
    <w:rsid w:val="009D6037"/>
    <w:rsid w:val="009E2483"/>
    <w:rsid w:val="009E288E"/>
    <w:rsid w:val="009E72ED"/>
    <w:rsid w:val="009E7C7E"/>
    <w:rsid w:val="009F1FFF"/>
    <w:rsid w:val="009F339C"/>
    <w:rsid w:val="009F3603"/>
    <w:rsid w:val="009F587A"/>
    <w:rsid w:val="00A055AD"/>
    <w:rsid w:val="00A0673B"/>
    <w:rsid w:val="00A06BCD"/>
    <w:rsid w:val="00A128E1"/>
    <w:rsid w:val="00A1516F"/>
    <w:rsid w:val="00A1548C"/>
    <w:rsid w:val="00A1654B"/>
    <w:rsid w:val="00A20799"/>
    <w:rsid w:val="00A210AC"/>
    <w:rsid w:val="00A215B9"/>
    <w:rsid w:val="00A21E9D"/>
    <w:rsid w:val="00A22BAA"/>
    <w:rsid w:val="00A22F0B"/>
    <w:rsid w:val="00A26697"/>
    <w:rsid w:val="00A32906"/>
    <w:rsid w:val="00A37383"/>
    <w:rsid w:val="00A375D8"/>
    <w:rsid w:val="00A41F35"/>
    <w:rsid w:val="00A42706"/>
    <w:rsid w:val="00A440E6"/>
    <w:rsid w:val="00A44ADF"/>
    <w:rsid w:val="00A47B3F"/>
    <w:rsid w:val="00A511D8"/>
    <w:rsid w:val="00A5142A"/>
    <w:rsid w:val="00A52FA3"/>
    <w:rsid w:val="00A56D3C"/>
    <w:rsid w:val="00A57BD3"/>
    <w:rsid w:val="00A604DB"/>
    <w:rsid w:val="00A6169B"/>
    <w:rsid w:val="00A632BA"/>
    <w:rsid w:val="00A634D5"/>
    <w:rsid w:val="00A6433B"/>
    <w:rsid w:val="00A65312"/>
    <w:rsid w:val="00A654F5"/>
    <w:rsid w:val="00A6550E"/>
    <w:rsid w:val="00A670E9"/>
    <w:rsid w:val="00A7230B"/>
    <w:rsid w:val="00A724AB"/>
    <w:rsid w:val="00A7292F"/>
    <w:rsid w:val="00A73ACB"/>
    <w:rsid w:val="00A73AE6"/>
    <w:rsid w:val="00A76495"/>
    <w:rsid w:val="00A8497D"/>
    <w:rsid w:val="00A8748C"/>
    <w:rsid w:val="00A905CB"/>
    <w:rsid w:val="00A905EE"/>
    <w:rsid w:val="00A90899"/>
    <w:rsid w:val="00A90B23"/>
    <w:rsid w:val="00A93117"/>
    <w:rsid w:val="00A9703C"/>
    <w:rsid w:val="00AA0A35"/>
    <w:rsid w:val="00AA5AE7"/>
    <w:rsid w:val="00AA5C3F"/>
    <w:rsid w:val="00AB0F48"/>
    <w:rsid w:val="00AB2A20"/>
    <w:rsid w:val="00AB442F"/>
    <w:rsid w:val="00AB4CD7"/>
    <w:rsid w:val="00AB5BA0"/>
    <w:rsid w:val="00AB6812"/>
    <w:rsid w:val="00AC0E1B"/>
    <w:rsid w:val="00AD2F66"/>
    <w:rsid w:val="00AD6A22"/>
    <w:rsid w:val="00AE091C"/>
    <w:rsid w:val="00AE25CB"/>
    <w:rsid w:val="00AE30FC"/>
    <w:rsid w:val="00AE50A6"/>
    <w:rsid w:val="00AE56F5"/>
    <w:rsid w:val="00AE6C9F"/>
    <w:rsid w:val="00AE6E87"/>
    <w:rsid w:val="00AE702B"/>
    <w:rsid w:val="00AE7639"/>
    <w:rsid w:val="00AF1185"/>
    <w:rsid w:val="00AF1A00"/>
    <w:rsid w:val="00AF1AC9"/>
    <w:rsid w:val="00AF218B"/>
    <w:rsid w:val="00AF23D5"/>
    <w:rsid w:val="00AF53E2"/>
    <w:rsid w:val="00AF6496"/>
    <w:rsid w:val="00AF743C"/>
    <w:rsid w:val="00B06AEE"/>
    <w:rsid w:val="00B16B23"/>
    <w:rsid w:val="00B207DF"/>
    <w:rsid w:val="00B211BE"/>
    <w:rsid w:val="00B2200F"/>
    <w:rsid w:val="00B235C2"/>
    <w:rsid w:val="00B23C45"/>
    <w:rsid w:val="00B23ED7"/>
    <w:rsid w:val="00B23F4B"/>
    <w:rsid w:val="00B264FD"/>
    <w:rsid w:val="00B301DF"/>
    <w:rsid w:val="00B31C3B"/>
    <w:rsid w:val="00B33D39"/>
    <w:rsid w:val="00B33D91"/>
    <w:rsid w:val="00B33E1A"/>
    <w:rsid w:val="00B375CF"/>
    <w:rsid w:val="00B408C4"/>
    <w:rsid w:val="00B428D0"/>
    <w:rsid w:val="00B450AF"/>
    <w:rsid w:val="00B46026"/>
    <w:rsid w:val="00B469C6"/>
    <w:rsid w:val="00B46F62"/>
    <w:rsid w:val="00B4781C"/>
    <w:rsid w:val="00B507D9"/>
    <w:rsid w:val="00B52738"/>
    <w:rsid w:val="00B53D0F"/>
    <w:rsid w:val="00B572A5"/>
    <w:rsid w:val="00B60960"/>
    <w:rsid w:val="00B6136F"/>
    <w:rsid w:val="00B6587A"/>
    <w:rsid w:val="00B66A83"/>
    <w:rsid w:val="00B66E86"/>
    <w:rsid w:val="00B72A9D"/>
    <w:rsid w:val="00B7598E"/>
    <w:rsid w:val="00B75A3A"/>
    <w:rsid w:val="00B76511"/>
    <w:rsid w:val="00B76E6E"/>
    <w:rsid w:val="00B8170A"/>
    <w:rsid w:val="00B84753"/>
    <w:rsid w:val="00B849E7"/>
    <w:rsid w:val="00B860FE"/>
    <w:rsid w:val="00B863A0"/>
    <w:rsid w:val="00B87B88"/>
    <w:rsid w:val="00B91C18"/>
    <w:rsid w:val="00B95543"/>
    <w:rsid w:val="00B979F4"/>
    <w:rsid w:val="00BA05D0"/>
    <w:rsid w:val="00BA2D29"/>
    <w:rsid w:val="00BA31BB"/>
    <w:rsid w:val="00BA7B81"/>
    <w:rsid w:val="00BB31E6"/>
    <w:rsid w:val="00BB34A6"/>
    <w:rsid w:val="00BB3A00"/>
    <w:rsid w:val="00BB3A56"/>
    <w:rsid w:val="00BB3E5A"/>
    <w:rsid w:val="00BB4CD7"/>
    <w:rsid w:val="00BB5D76"/>
    <w:rsid w:val="00BB6B09"/>
    <w:rsid w:val="00BB72D1"/>
    <w:rsid w:val="00BC1081"/>
    <w:rsid w:val="00BC170C"/>
    <w:rsid w:val="00BC1987"/>
    <w:rsid w:val="00BC31BB"/>
    <w:rsid w:val="00BD1D95"/>
    <w:rsid w:val="00BD3609"/>
    <w:rsid w:val="00BD4BD1"/>
    <w:rsid w:val="00BF0A99"/>
    <w:rsid w:val="00BF1D09"/>
    <w:rsid w:val="00BF205C"/>
    <w:rsid w:val="00BF38F5"/>
    <w:rsid w:val="00BF6832"/>
    <w:rsid w:val="00C023CB"/>
    <w:rsid w:val="00C03E3D"/>
    <w:rsid w:val="00C04CF5"/>
    <w:rsid w:val="00C055A5"/>
    <w:rsid w:val="00C0695C"/>
    <w:rsid w:val="00C06EAB"/>
    <w:rsid w:val="00C07E32"/>
    <w:rsid w:val="00C1128D"/>
    <w:rsid w:val="00C131E0"/>
    <w:rsid w:val="00C13DFF"/>
    <w:rsid w:val="00C20D1E"/>
    <w:rsid w:val="00C21E36"/>
    <w:rsid w:val="00C22DB4"/>
    <w:rsid w:val="00C243EA"/>
    <w:rsid w:val="00C24A51"/>
    <w:rsid w:val="00C32D24"/>
    <w:rsid w:val="00C33310"/>
    <w:rsid w:val="00C36F2E"/>
    <w:rsid w:val="00C3714C"/>
    <w:rsid w:val="00C4076A"/>
    <w:rsid w:val="00C449CF"/>
    <w:rsid w:val="00C44B2E"/>
    <w:rsid w:val="00C50C18"/>
    <w:rsid w:val="00C51348"/>
    <w:rsid w:val="00C545A7"/>
    <w:rsid w:val="00C5469B"/>
    <w:rsid w:val="00C54ADD"/>
    <w:rsid w:val="00C54CCA"/>
    <w:rsid w:val="00C561B4"/>
    <w:rsid w:val="00C56F26"/>
    <w:rsid w:val="00C575D6"/>
    <w:rsid w:val="00C57942"/>
    <w:rsid w:val="00C6139D"/>
    <w:rsid w:val="00C62F8E"/>
    <w:rsid w:val="00C63843"/>
    <w:rsid w:val="00C63D46"/>
    <w:rsid w:val="00C64C94"/>
    <w:rsid w:val="00C6783E"/>
    <w:rsid w:val="00C70CB0"/>
    <w:rsid w:val="00C7148D"/>
    <w:rsid w:val="00C718C1"/>
    <w:rsid w:val="00C73029"/>
    <w:rsid w:val="00C755C7"/>
    <w:rsid w:val="00C767F3"/>
    <w:rsid w:val="00C850BA"/>
    <w:rsid w:val="00C85F36"/>
    <w:rsid w:val="00C91F1C"/>
    <w:rsid w:val="00C9617D"/>
    <w:rsid w:val="00C964BB"/>
    <w:rsid w:val="00C9715A"/>
    <w:rsid w:val="00CA3AC7"/>
    <w:rsid w:val="00CA4A5B"/>
    <w:rsid w:val="00CA51CD"/>
    <w:rsid w:val="00CA70E6"/>
    <w:rsid w:val="00CA7C10"/>
    <w:rsid w:val="00CB1AD0"/>
    <w:rsid w:val="00CB2451"/>
    <w:rsid w:val="00CB248B"/>
    <w:rsid w:val="00CB26BE"/>
    <w:rsid w:val="00CB3404"/>
    <w:rsid w:val="00CB4926"/>
    <w:rsid w:val="00CB5351"/>
    <w:rsid w:val="00CB61E8"/>
    <w:rsid w:val="00CB6287"/>
    <w:rsid w:val="00CC061A"/>
    <w:rsid w:val="00CC0B5E"/>
    <w:rsid w:val="00CC1ACF"/>
    <w:rsid w:val="00CC2BD1"/>
    <w:rsid w:val="00CC2C0F"/>
    <w:rsid w:val="00CC2D59"/>
    <w:rsid w:val="00CC30FC"/>
    <w:rsid w:val="00CC472E"/>
    <w:rsid w:val="00CC5A4B"/>
    <w:rsid w:val="00CC7BAD"/>
    <w:rsid w:val="00CD2FEB"/>
    <w:rsid w:val="00CD417C"/>
    <w:rsid w:val="00CE3055"/>
    <w:rsid w:val="00CE44F3"/>
    <w:rsid w:val="00CE55FC"/>
    <w:rsid w:val="00CE69C6"/>
    <w:rsid w:val="00CF03D7"/>
    <w:rsid w:val="00CF08DE"/>
    <w:rsid w:val="00CF10A5"/>
    <w:rsid w:val="00CF7377"/>
    <w:rsid w:val="00D01159"/>
    <w:rsid w:val="00D05275"/>
    <w:rsid w:val="00D0791A"/>
    <w:rsid w:val="00D10A53"/>
    <w:rsid w:val="00D114D7"/>
    <w:rsid w:val="00D12D0E"/>
    <w:rsid w:val="00D150BA"/>
    <w:rsid w:val="00D15814"/>
    <w:rsid w:val="00D178AD"/>
    <w:rsid w:val="00D2338C"/>
    <w:rsid w:val="00D30085"/>
    <w:rsid w:val="00D32367"/>
    <w:rsid w:val="00D332B4"/>
    <w:rsid w:val="00D3388B"/>
    <w:rsid w:val="00D36223"/>
    <w:rsid w:val="00D365C5"/>
    <w:rsid w:val="00D45976"/>
    <w:rsid w:val="00D473C0"/>
    <w:rsid w:val="00D5141D"/>
    <w:rsid w:val="00D55791"/>
    <w:rsid w:val="00D626BC"/>
    <w:rsid w:val="00D62A55"/>
    <w:rsid w:val="00D648E5"/>
    <w:rsid w:val="00D65227"/>
    <w:rsid w:val="00D65FF0"/>
    <w:rsid w:val="00D66410"/>
    <w:rsid w:val="00D674CB"/>
    <w:rsid w:val="00D7066A"/>
    <w:rsid w:val="00D7562C"/>
    <w:rsid w:val="00D84826"/>
    <w:rsid w:val="00D85646"/>
    <w:rsid w:val="00D8721F"/>
    <w:rsid w:val="00D92CFF"/>
    <w:rsid w:val="00D93EB4"/>
    <w:rsid w:val="00D965F1"/>
    <w:rsid w:val="00D96CFE"/>
    <w:rsid w:val="00DA0C8A"/>
    <w:rsid w:val="00DA1A2F"/>
    <w:rsid w:val="00DA2633"/>
    <w:rsid w:val="00DA2B2B"/>
    <w:rsid w:val="00DA4380"/>
    <w:rsid w:val="00DA5319"/>
    <w:rsid w:val="00DA7E00"/>
    <w:rsid w:val="00DB39A5"/>
    <w:rsid w:val="00DB5408"/>
    <w:rsid w:val="00DB5B2A"/>
    <w:rsid w:val="00DB7EA9"/>
    <w:rsid w:val="00DC1F66"/>
    <w:rsid w:val="00DC2388"/>
    <w:rsid w:val="00DC2ACA"/>
    <w:rsid w:val="00DC2E71"/>
    <w:rsid w:val="00DC4121"/>
    <w:rsid w:val="00DC57B3"/>
    <w:rsid w:val="00DC70A2"/>
    <w:rsid w:val="00DD17FB"/>
    <w:rsid w:val="00DD2192"/>
    <w:rsid w:val="00DD2A2B"/>
    <w:rsid w:val="00DD3FD8"/>
    <w:rsid w:val="00DD4EFD"/>
    <w:rsid w:val="00DD6506"/>
    <w:rsid w:val="00DD6794"/>
    <w:rsid w:val="00DD7F51"/>
    <w:rsid w:val="00DE3A03"/>
    <w:rsid w:val="00DE599E"/>
    <w:rsid w:val="00DE626B"/>
    <w:rsid w:val="00DF3089"/>
    <w:rsid w:val="00DF4C8F"/>
    <w:rsid w:val="00E013FC"/>
    <w:rsid w:val="00E01B8F"/>
    <w:rsid w:val="00E01BFD"/>
    <w:rsid w:val="00E0205B"/>
    <w:rsid w:val="00E02147"/>
    <w:rsid w:val="00E043D5"/>
    <w:rsid w:val="00E06ABE"/>
    <w:rsid w:val="00E1203C"/>
    <w:rsid w:val="00E12BCA"/>
    <w:rsid w:val="00E152B2"/>
    <w:rsid w:val="00E20C99"/>
    <w:rsid w:val="00E22663"/>
    <w:rsid w:val="00E252BB"/>
    <w:rsid w:val="00E25918"/>
    <w:rsid w:val="00E25E5C"/>
    <w:rsid w:val="00E2626E"/>
    <w:rsid w:val="00E273F7"/>
    <w:rsid w:val="00E27EFD"/>
    <w:rsid w:val="00E30843"/>
    <w:rsid w:val="00E31452"/>
    <w:rsid w:val="00E32038"/>
    <w:rsid w:val="00E32C69"/>
    <w:rsid w:val="00E34295"/>
    <w:rsid w:val="00E343C8"/>
    <w:rsid w:val="00E36F14"/>
    <w:rsid w:val="00E37DBA"/>
    <w:rsid w:val="00E37F44"/>
    <w:rsid w:val="00E40E1D"/>
    <w:rsid w:val="00E41934"/>
    <w:rsid w:val="00E424A1"/>
    <w:rsid w:val="00E429BD"/>
    <w:rsid w:val="00E438F7"/>
    <w:rsid w:val="00E475A1"/>
    <w:rsid w:val="00E47AC5"/>
    <w:rsid w:val="00E50332"/>
    <w:rsid w:val="00E5203C"/>
    <w:rsid w:val="00E5257F"/>
    <w:rsid w:val="00E53A3B"/>
    <w:rsid w:val="00E56A58"/>
    <w:rsid w:val="00E60BE0"/>
    <w:rsid w:val="00E62EC7"/>
    <w:rsid w:val="00E657C4"/>
    <w:rsid w:val="00E666F8"/>
    <w:rsid w:val="00E66E8D"/>
    <w:rsid w:val="00E67033"/>
    <w:rsid w:val="00E67BF7"/>
    <w:rsid w:val="00E70114"/>
    <w:rsid w:val="00E710F5"/>
    <w:rsid w:val="00E73608"/>
    <w:rsid w:val="00E75F21"/>
    <w:rsid w:val="00E80D0A"/>
    <w:rsid w:val="00E819C0"/>
    <w:rsid w:val="00E82C93"/>
    <w:rsid w:val="00E85866"/>
    <w:rsid w:val="00E85C4F"/>
    <w:rsid w:val="00E907A4"/>
    <w:rsid w:val="00E91410"/>
    <w:rsid w:val="00E92355"/>
    <w:rsid w:val="00E953F9"/>
    <w:rsid w:val="00E97AB6"/>
    <w:rsid w:val="00EA0968"/>
    <w:rsid w:val="00EA3C23"/>
    <w:rsid w:val="00EA3C84"/>
    <w:rsid w:val="00EB232C"/>
    <w:rsid w:val="00EB2387"/>
    <w:rsid w:val="00EB3476"/>
    <w:rsid w:val="00EB591E"/>
    <w:rsid w:val="00EB5E3C"/>
    <w:rsid w:val="00EB60AC"/>
    <w:rsid w:val="00EB72C8"/>
    <w:rsid w:val="00EC163C"/>
    <w:rsid w:val="00EC1642"/>
    <w:rsid w:val="00EC690D"/>
    <w:rsid w:val="00EC7E4F"/>
    <w:rsid w:val="00ED0F78"/>
    <w:rsid w:val="00ED4776"/>
    <w:rsid w:val="00ED5546"/>
    <w:rsid w:val="00ED72DF"/>
    <w:rsid w:val="00EE1626"/>
    <w:rsid w:val="00EE22B3"/>
    <w:rsid w:val="00EE3730"/>
    <w:rsid w:val="00EF0741"/>
    <w:rsid w:val="00EF126F"/>
    <w:rsid w:val="00EF1275"/>
    <w:rsid w:val="00EF2799"/>
    <w:rsid w:val="00EF4A90"/>
    <w:rsid w:val="00EF590F"/>
    <w:rsid w:val="00EF69C3"/>
    <w:rsid w:val="00F02C4E"/>
    <w:rsid w:val="00F03379"/>
    <w:rsid w:val="00F05E36"/>
    <w:rsid w:val="00F10558"/>
    <w:rsid w:val="00F11552"/>
    <w:rsid w:val="00F14D87"/>
    <w:rsid w:val="00F14FBE"/>
    <w:rsid w:val="00F15B86"/>
    <w:rsid w:val="00F17CC2"/>
    <w:rsid w:val="00F20F4A"/>
    <w:rsid w:val="00F229B3"/>
    <w:rsid w:val="00F23FCA"/>
    <w:rsid w:val="00F23FF9"/>
    <w:rsid w:val="00F252EC"/>
    <w:rsid w:val="00F262D7"/>
    <w:rsid w:val="00F31CB5"/>
    <w:rsid w:val="00F327D7"/>
    <w:rsid w:val="00F33A07"/>
    <w:rsid w:val="00F35CA6"/>
    <w:rsid w:val="00F36295"/>
    <w:rsid w:val="00F370E4"/>
    <w:rsid w:val="00F40128"/>
    <w:rsid w:val="00F4078F"/>
    <w:rsid w:val="00F4140B"/>
    <w:rsid w:val="00F436A3"/>
    <w:rsid w:val="00F442CA"/>
    <w:rsid w:val="00F45909"/>
    <w:rsid w:val="00F4623D"/>
    <w:rsid w:val="00F470EA"/>
    <w:rsid w:val="00F51BA5"/>
    <w:rsid w:val="00F52942"/>
    <w:rsid w:val="00F54851"/>
    <w:rsid w:val="00F569EE"/>
    <w:rsid w:val="00F60160"/>
    <w:rsid w:val="00F61533"/>
    <w:rsid w:val="00F63545"/>
    <w:rsid w:val="00F643DE"/>
    <w:rsid w:val="00F6528F"/>
    <w:rsid w:val="00F70B6D"/>
    <w:rsid w:val="00F71E55"/>
    <w:rsid w:val="00F72A20"/>
    <w:rsid w:val="00F74436"/>
    <w:rsid w:val="00F75069"/>
    <w:rsid w:val="00F76630"/>
    <w:rsid w:val="00F773B0"/>
    <w:rsid w:val="00F8123C"/>
    <w:rsid w:val="00F840CF"/>
    <w:rsid w:val="00F85C19"/>
    <w:rsid w:val="00F868E7"/>
    <w:rsid w:val="00F86AB4"/>
    <w:rsid w:val="00F87551"/>
    <w:rsid w:val="00F90A45"/>
    <w:rsid w:val="00F93244"/>
    <w:rsid w:val="00F950C9"/>
    <w:rsid w:val="00FB340E"/>
    <w:rsid w:val="00FB4471"/>
    <w:rsid w:val="00FB5FA7"/>
    <w:rsid w:val="00FB6324"/>
    <w:rsid w:val="00FB6DEA"/>
    <w:rsid w:val="00FC0520"/>
    <w:rsid w:val="00FC1E7F"/>
    <w:rsid w:val="00FC4528"/>
    <w:rsid w:val="00FD05EF"/>
    <w:rsid w:val="00FD1E4D"/>
    <w:rsid w:val="00FD1FD4"/>
    <w:rsid w:val="00FD47D9"/>
    <w:rsid w:val="00FD6AF9"/>
    <w:rsid w:val="00FD7A01"/>
    <w:rsid w:val="00FE06CD"/>
    <w:rsid w:val="00FE0921"/>
    <w:rsid w:val="00FE1D20"/>
    <w:rsid w:val="00FE5609"/>
    <w:rsid w:val="00FF0F24"/>
    <w:rsid w:val="00FF3922"/>
    <w:rsid w:val="00FF47A0"/>
    <w:rsid w:val="00FF7DA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7A0B1A"/>
  <w15:docId w15:val="{EA811535-1FB2-4DE8-BA10-60A7301E9A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32D3"/>
    <w:pPr>
      <w:jc w:val="both"/>
    </w:pPr>
  </w:style>
  <w:style w:type="paragraph" w:styleId="Ttulo1">
    <w:name w:val="heading 1"/>
    <w:basedOn w:val="Normal"/>
    <w:link w:val="Ttulo1Car"/>
    <w:uiPriority w:val="9"/>
    <w:qFormat/>
    <w:rsid w:val="00D85646"/>
    <w:pPr>
      <w:spacing w:before="100" w:beforeAutospacing="1" w:after="100" w:afterAutospacing="1" w:line="240" w:lineRule="auto"/>
      <w:jc w:val="left"/>
      <w:outlineLvl w:val="0"/>
    </w:pPr>
    <w:rPr>
      <w:rFonts w:ascii="Times New Roman" w:eastAsia="Times New Roman" w:hAnsi="Times New Roman" w:cs="Times New Roman"/>
      <w:b/>
      <w:bCs/>
      <w:kern w:val="36"/>
      <w:sz w:val="48"/>
      <w:szCs w:val="48"/>
      <w:lang w:eastAsia="es-ES"/>
    </w:rPr>
  </w:style>
  <w:style w:type="paragraph" w:styleId="Ttulo3">
    <w:name w:val="heading 3"/>
    <w:basedOn w:val="Normal"/>
    <w:next w:val="Normal"/>
    <w:link w:val="Ttulo3Car"/>
    <w:uiPriority w:val="9"/>
    <w:semiHidden/>
    <w:unhideWhenUsed/>
    <w:qFormat/>
    <w:rsid w:val="00934B47"/>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934B47"/>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ennegrita">
    <w:name w:val="Strong"/>
    <w:basedOn w:val="Fuentedeprrafopredeter"/>
    <w:uiPriority w:val="22"/>
    <w:qFormat/>
    <w:rsid w:val="004076F7"/>
    <w:rPr>
      <w:b/>
      <w:bCs/>
    </w:rPr>
  </w:style>
  <w:style w:type="character" w:styleId="nfasis">
    <w:name w:val="Emphasis"/>
    <w:basedOn w:val="Fuentedeprrafopredeter"/>
    <w:uiPriority w:val="20"/>
    <w:qFormat/>
    <w:rsid w:val="004076F7"/>
    <w:rPr>
      <w:i/>
      <w:iCs/>
    </w:rPr>
  </w:style>
  <w:style w:type="table" w:styleId="Tablaconcuadrcula">
    <w:name w:val="Table Grid"/>
    <w:basedOn w:val="Tablanormal"/>
    <w:uiPriority w:val="59"/>
    <w:rsid w:val="000B2F3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BF205C"/>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F205C"/>
    <w:rPr>
      <w:rFonts w:ascii="Tahoma" w:hAnsi="Tahoma" w:cs="Tahoma"/>
      <w:sz w:val="16"/>
      <w:szCs w:val="16"/>
    </w:rPr>
  </w:style>
  <w:style w:type="paragraph" w:styleId="Prrafodelista">
    <w:name w:val="List Paragraph"/>
    <w:basedOn w:val="Normal"/>
    <w:uiPriority w:val="34"/>
    <w:qFormat/>
    <w:rsid w:val="002E2FD6"/>
    <w:pPr>
      <w:ind w:left="720"/>
      <w:contextualSpacing/>
    </w:pPr>
  </w:style>
  <w:style w:type="character" w:styleId="Hipervnculo">
    <w:name w:val="Hyperlink"/>
    <w:basedOn w:val="Fuentedeprrafopredeter"/>
    <w:uiPriority w:val="99"/>
    <w:unhideWhenUsed/>
    <w:rsid w:val="00893DAF"/>
    <w:rPr>
      <w:color w:val="0000FF" w:themeColor="hyperlink"/>
      <w:u w:val="single"/>
    </w:rPr>
  </w:style>
  <w:style w:type="paragraph" w:styleId="Encabezado">
    <w:name w:val="header"/>
    <w:basedOn w:val="Normal"/>
    <w:link w:val="EncabezadoCar"/>
    <w:uiPriority w:val="99"/>
    <w:unhideWhenUsed/>
    <w:rsid w:val="00F23FF9"/>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F23FF9"/>
  </w:style>
  <w:style w:type="paragraph" w:styleId="Piedepgina">
    <w:name w:val="footer"/>
    <w:basedOn w:val="Normal"/>
    <w:link w:val="PiedepginaCar"/>
    <w:uiPriority w:val="99"/>
    <w:unhideWhenUsed/>
    <w:rsid w:val="00F23FF9"/>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F23FF9"/>
  </w:style>
  <w:style w:type="paragraph" w:styleId="Ttulo">
    <w:name w:val="Title"/>
    <w:basedOn w:val="Normal"/>
    <w:next w:val="Normal"/>
    <w:link w:val="TtuloCar"/>
    <w:uiPriority w:val="10"/>
    <w:qFormat/>
    <w:rsid w:val="0022534C"/>
    <w:pPr>
      <w:spacing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22534C"/>
    <w:rPr>
      <w:rFonts w:asciiTheme="majorHAnsi" w:eastAsiaTheme="majorEastAsia" w:hAnsiTheme="majorHAnsi" w:cstheme="majorBidi"/>
      <w:spacing w:val="-10"/>
      <w:kern w:val="28"/>
      <w:sz w:val="56"/>
      <w:szCs w:val="56"/>
    </w:rPr>
  </w:style>
  <w:style w:type="character" w:customStyle="1" w:styleId="flagicon">
    <w:name w:val="flagicon"/>
    <w:basedOn w:val="Fuentedeprrafopredeter"/>
    <w:rsid w:val="0022534C"/>
  </w:style>
  <w:style w:type="character" w:customStyle="1" w:styleId="plainlinks">
    <w:name w:val="plainlinks"/>
    <w:basedOn w:val="Fuentedeprrafopredeter"/>
    <w:rsid w:val="0022534C"/>
  </w:style>
  <w:style w:type="character" w:customStyle="1" w:styleId="geo-dms">
    <w:name w:val="geo-dms"/>
    <w:basedOn w:val="Fuentedeprrafopredeter"/>
    <w:rsid w:val="0022534C"/>
  </w:style>
  <w:style w:type="character" w:customStyle="1" w:styleId="latitude">
    <w:name w:val="latitude"/>
    <w:basedOn w:val="Fuentedeprrafopredeter"/>
    <w:rsid w:val="0022534C"/>
  </w:style>
  <w:style w:type="character" w:customStyle="1" w:styleId="longitude">
    <w:name w:val="longitude"/>
    <w:basedOn w:val="Fuentedeprrafopredeter"/>
    <w:rsid w:val="0022534C"/>
  </w:style>
  <w:style w:type="paragraph" w:styleId="NormalWeb">
    <w:name w:val="Normal (Web)"/>
    <w:basedOn w:val="Normal"/>
    <w:uiPriority w:val="99"/>
    <w:unhideWhenUsed/>
    <w:rsid w:val="0022534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encinsinresolver1">
    <w:name w:val="Mención sin resolver1"/>
    <w:basedOn w:val="Fuentedeprrafopredeter"/>
    <w:uiPriority w:val="99"/>
    <w:semiHidden/>
    <w:unhideWhenUsed/>
    <w:rsid w:val="00CF7377"/>
    <w:rPr>
      <w:color w:val="808080"/>
      <w:shd w:val="clear" w:color="auto" w:fill="E6E6E6"/>
    </w:rPr>
  </w:style>
  <w:style w:type="character" w:styleId="Hipervnculovisitado">
    <w:name w:val="FollowedHyperlink"/>
    <w:basedOn w:val="Fuentedeprrafopredeter"/>
    <w:uiPriority w:val="99"/>
    <w:semiHidden/>
    <w:unhideWhenUsed/>
    <w:rsid w:val="00832976"/>
    <w:rPr>
      <w:color w:val="800080" w:themeColor="followedHyperlink"/>
      <w:u w:val="single"/>
    </w:rPr>
  </w:style>
  <w:style w:type="character" w:customStyle="1" w:styleId="moduletitlelink">
    <w:name w:val="module__title__link"/>
    <w:basedOn w:val="Fuentedeprrafopredeter"/>
    <w:rsid w:val="00233A1C"/>
  </w:style>
  <w:style w:type="paragraph" w:styleId="Descripcin">
    <w:name w:val="caption"/>
    <w:basedOn w:val="Normal"/>
    <w:next w:val="Normal"/>
    <w:uiPriority w:val="35"/>
    <w:unhideWhenUsed/>
    <w:qFormat/>
    <w:rsid w:val="008E332F"/>
    <w:pPr>
      <w:spacing w:after="200" w:line="240" w:lineRule="auto"/>
    </w:pPr>
    <w:rPr>
      <w:i/>
      <w:iCs/>
      <w:color w:val="1F497D" w:themeColor="text2"/>
      <w:sz w:val="18"/>
      <w:szCs w:val="18"/>
    </w:rPr>
  </w:style>
  <w:style w:type="character" w:customStyle="1" w:styleId="tlid-translation">
    <w:name w:val="tlid-translation"/>
    <w:basedOn w:val="Fuentedeprrafopredeter"/>
    <w:rsid w:val="008E5324"/>
  </w:style>
  <w:style w:type="character" w:customStyle="1" w:styleId="Ttulo1Car">
    <w:name w:val="Título 1 Car"/>
    <w:basedOn w:val="Fuentedeprrafopredeter"/>
    <w:link w:val="Ttulo1"/>
    <w:uiPriority w:val="9"/>
    <w:rsid w:val="00D85646"/>
    <w:rPr>
      <w:rFonts w:ascii="Times New Roman" w:eastAsia="Times New Roman" w:hAnsi="Times New Roman" w:cs="Times New Roman"/>
      <w:b/>
      <w:bCs/>
      <w:kern w:val="36"/>
      <w:sz w:val="48"/>
      <w:szCs w:val="48"/>
      <w:lang w:eastAsia="es-ES"/>
    </w:rPr>
  </w:style>
  <w:style w:type="character" w:customStyle="1" w:styleId="Ttulo3Car">
    <w:name w:val="Título 3 Car"/>
    <w:basedOn w:val="Fuentedeprrafopredeter"/>
    <w:link w:val="Ttulo3"/>
    <w:uiPriority w:val="9"/>
    <w:semiHidden/>
    <w:rsid w:val="00934B47"/>
    <w:rPr>
      <w:rFonts w:asciiTheme="majorHAnsi" w:eastAsiaTheme="majorEastAsia" w:hAnsiTheme="majorHAnsi" w:cstheme="majorBidi"/>
      <w:color w:val="243F60" w:themeColor="accent1" w:themeShade="7F"/>
      <w:sz w:val="24"/>
      <w:szCs w:val="24"/>
    </w:rPr>
  </w:style>
  <w:style w:type="character" w:customStyle="1" w:styleId="Ttulo4Car">
    <w:name w:val="Título 4 Car"/>
    <w:basedOn w:val="Fuentedeprrafopredeter"/>
    <w:link w:val="Ttulo4"/>
    <w:uiPriority w:val="9"/>
    <w:semiHidden/>
    <w:rsid w:val="00934B47"/>
    <w:rPr>
      <w:rFonts w:asciiTheme="majorHAnsi" w:eastAsiaTheme="majorEastAsia" w:hAnsiTheme="majorHAnsi" w:cstheme="majorBidi"/>
      <w:i/>
      <w:iCs/>
      <w:color w:val="365F91" w:themeColor="accent1" w:themeShade="BF"/>
    </w:rPr>
  </w:style>
  <w:style w:type="character" w:customStyle="1" w:styleId="un">
    <w:name w:val="u_n"/>
    <w:basedOn w:val="Fuentedeprrafopredeter"/>
    <w:rsid w:val="00830DBD"/>
  </w:style>
  <w:style w:type="paragraph" w:customStyle="1" w:styleId="Default">
    <w:name w:val="Default"/>
    <w:rsid w:val="00C755C7"/>
    <w:pPr>
      <w:autoSpaceDE w:val="0"/>
      <w:autoSpaceDN w:val="0"/>
      <w:adjustRightInd w:val="0"/>
      <w:spacing w:line="240" w:lineRule="auto"/>
    </w:pPr>
    <w:rPr>
      <w:rFonts w:ascii="Calibri" w:hAnsi="Calibri" w:cs="Calibri"/>
      <w:color w:val="000000"/>
      <w:sz w:val="24"/>
      <w:szCs w:val="24"/>
    </w:rPr>
  </w:style>
  <w:style w:type="character" w:styleId="Mencinsinresolver">
    <w:name w:val="Unresolved Mention"/>
    <w:basedOn w:val="Fuentedeprrafopredeter"/>
    <w:uiPriority w:val="99"/>
    <w:semiHidden/>
    <w:unhideWhenUsed/>
    <w:rsid w:val="00CA4A5B"/>
    <w:rPr>
      <w:color w:val="605E5C"/>
      <w:shd w:val="clear" w:color="auto" w:fill="E1DFDD"/>
    </w:rPr>
  </w:style>
  <w:style w:type="character" w:customStyle="1" w:styleId="jpfdse">
    <w:name w:val="jpfdse"/>
    <w:basedOn w:val="Fuentedeprrafopredeter"/>
    <w:rsid w:val="00726C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09079">
      <w:bodyDiv w:val="1"/>
      <w:marLeft w:val="0"/>
      <w:marRight w:val="0"/>
      <w:marTop w:val="0"/>
      <w:marBottom w:val="0"/>
      <w:divBdr>
        <w:top w:val="none" w:sz="0" w:space="0" w:color="auto"/>
        <w:left w:val="none" w:sz="0" w:space="0" w:color="auto"/>
        <w:bottom w:val="none" w:sz="0" w:space="0" w:color="auto"/>
        <w:right w:val="none" w:sz="0" w:space="0" w:color="auto"/>
      </w:divBdr>
      <w:divsChild>
        <w:div w:id="772941767">
          <w:marLeft w:val="0"/>
          <w:marRight w:val="0"/>
          <w:marTop w:val="0"/>
          <w:marBottom w:val="0"/>
          <w:divBdr>
            <w:top w:val="none" w:sz="0" w:space="0" w:color="auto"/>
            <w:left w:val="none" w:sz="0" w:space="0" w:color="auto"/>
            <w:bottom w:val="none" w:sz="0" w:space="0" w:color="auto"/>
            <w:right w:val="none" w:sz="0" w:space="0" w:color="auto"/>
          </w:divBdr>
        </w:div>
      </w:divsChild>
    </w:div>
    <w:div w:id="95682949">
      <w:bodyDiv w:val="1"/>
      <w:marLeft w:val="0"/>
      <w:marRight w:val="0"/>
      <w:marTop w:val="0"/>
      <w:marBottom w:val="0"/>
      <w:divBdr>
        <w:top w:val="none" w:sz="0" w:space="0" w:color="auto"/>
        <w:left w:val="none" w:sz="0" w:space="0" w:color="auto"/>
        <w:bottom w:val="none" w:sz="0" w:space="0" w:color="auto"/>
        <w:right w:val="none" w:sz="0" w:space="0" w:color="auto"/>
      </w:divBdr>
    </w:div>
    <w:div w:id="131363617">
      <w:bodyDiv w:val="1"/>
      <w:marLeft w:val="0"/>
      <w:marRight w:val="0"/>
      <w:marTop w:val="0"/>
      <w:marBottom w:val="0"/>
      <w:divBdr>
        <w:top w:val="none" w:sz="0" w:space="0" w:color="auto"/>
        <w:left w:val="none" w:sz="0" w:space="0" w:color="auto"/>
        <w:bottom w:val="none" w:sz="0" w:space="0" w:color="auto"/>
        <w:right w:val="none" w:sz="0" w:space="0" w:color="auto"/>
      </w:divBdr>
    </w:div>
    <w:div w:id="174812479">
      <w:bodyDiv w:val="1"/>
      <w:marLeft w:val="0"/>
      <w:marRight w:val="0"/>
      <w:marTop w:val="0"/>
      <w:marBottom w:val="0"/>
      <w:divBdr>
        <w:top w:val="none" w:sz="0" w:space="0" w:color="auto"/>
        <w:left w:val="none" w:sz="0" w:space="0" w:color="auto"/>
        <w:bottom w:val="none" w:sz="0" w:space="0" w:color="auto"/>
        <w:right w:val="none" w:sz="0" w:space="0" w:color="auto"/>
      </w:divBdr>
      <w:divsChild>
        <w:div w:id="1408500269">
          <w:marLeft w:val="0"/>
          <w:marRight w:val="0"/>
          <w:marTop w:val="0"/>
          <w:marBottom w:val="0"/>
          <w:divBdr>
            <w:top w:val="none" w:sz="0" w:space="0" w:color="auto"/>
            <w:left w:val="none" w:sz="0" w:space="0" w:color="auto"/>
            <w:bottom w:val="none" w:sz="0" w:space="0" w:color="auto"/>
            <w:right w:val="none" w:sz="0" w:space="0" w:color="auto"/>
          </w:divBdr>
        </w:div>
        <w:div w:id="2091923778">
          <w:marLeft w:val="0"/>
          <w:marRight w:val="0"/>
          <w:marTop w:val="0"/>
          <w:marBottom w:val="0"/>
          <w:divBdr>
            <w:top w:val="none" w:sz="0" w:space="0" w:color="auto"/>
            <w:left w:val="none" w:sz="0" w:space="0" w:color="auto"/>
            <w:bottom w:val="none" w:sz="0" w:space="0" w:color="auto"/>
            <w:right w:val="none" w:sz="0" w:space="0" w:color="auto"/>
          </w:divBdr>
        </w:div>
      </w:divsChild>
    </w:div>
    <w:div w:id="180748619">
      <w:bodyDiv w:val="1"/>
      <w:marLeft w:val="0"/>
      <w:marRight w:val="0"/>
      <w:marTop w:val="0"/>
      <w:marBottom w:val="0"/>
      <w:divBdr>
        <w:top w:val="none" w:sz="0" w:space="0" w:color="auto"/>
        <w:left w:val="none" w:sz="0" w:space="0" w:color="auto"/>
        <w:bottom w:val="none" w:sz="0" w:space="0" w:color="auto"/>
        <w:right w:val="none" w:sz="0" w:space="0" w:color="auto"/>
      </w:divBdr>
    </w:div>
    <w:div w:id="314650976">
      <w:bodyDiv w:val="1"/>
      <w:marLeft w:val="0"/>
      <w:marRight w:val="0"/>
      <w:marTop w:val="0"/>
      <w:marBottom w:val="0"/>
      <w:divBdr>
        <w:top w:val="none" w:sz="0" w:space="0" w:color="auto"/>
        <w:left w:val="none" w:sz="0" w:space="0" w:color="auto"/>
        <w:bottom w:val="none" w:sz="0" w:space="0" w:color="auto"/>
        <w:right w:val="none" w:sz="0" w:space="0" w:color="auto"/>
      </w:divBdr>
    </w:div>
    <w:div w:id="360324506">
      <w:bodyDiv w:val="1"/>
      <w:marLeft w:val="0"/>
      <w:marRight w:val="0"/>
      <w:marTop w:val="0"/>
      <w:marBottom w:val="0"/>
      <w:divBdr>
        <w:top w:val="none" w:sz="0" w:space="0" w:color="auto"/>
        <w:left w:val="none" w:sz="0" w:space="0" w:color="auto"/>
        <w:bottom w:val="none" w:sz="0" w:space="0" w:color="auto"/>
        <w:right w:val="none" w:sz="0" w:space="0" w:color="auto"/>
      </w:divBdr>
    </w:div>
    <w:div w:id="465391979">
      <w:bodyDiv w:val="1"/>
      <w:marLeft w:val="0"/>
      <w:marRight w:val="0"/>
      <w:marTop w:val="0"/>
      <w:marBottom w:val="0"/>
      <w:divBdr>
        <w:top w:val="none" w:sz="0" w:space="0" w:color="auto"/>
        <w:left w:val="none" w:sz="0" w:space="0" w:color="auto"/>
        <w:bottom w:val="none" w:sz="0" w:space="0" w:color="auto"/>
        <w:right w:val="none" w:sz="0" w:space="0" w:color="auto"/>
      </w:divBdr>
    </w:div>
    <w:div w:id="474613752">
      <w:bodyDiv w:val="1"/>
      <w:marLeft w:val="0"/>
      <w:marRight w:val="0"/>
      <w:marTop w:val="0"/>
      <w:marBottom w:val="0"/>
      <w:divBdr>
        <w:top w:val="none" w:sz="0" w:space="0" w:color="auto"/>
        <w:left w:val="none" w:sz="0" w:space="0" w:color="auto"/>
        <w:bottom w:val="none" w:sz="0" w:space="0" w:color="auto"/>
        <w:right w:val="none" w:sz="0" w:space="0" w:color="auto"/>
      </w:divBdr>
    </w:div>
    <w:div w:id="559483649">
      <w:bodyDiv w:val="1"/>
      <w:marLeft w:val="0"/>
      <w:marRight w:val="0"/>
      <w:marTop w:val="0"/>
      <w:marBottom w:val="0"/>
      <w:divBdr>
        <w:top w:val="none" w:sz="0" w:space="0" w:color="auto"/>
        <w:left w:val="none" w:sz="0" w:space="0" w:color="auto"/>
        <w:bottom w:val="none" w:sz="0" w:space="0" w:color="auto"/>
        <w:right w:val="none" w:sz="0" w:space="0" w:color="auto"/>
      </w:divBdr>
    </w:div>
    <w:div w:id="559947510">
      <w:bodyDiv w:val="1"/>
      <w:marLeft w:val="0"/>
      <w:marRight w:val="0"/>
      <w:marTop w:val="0"/>
      <w:marBottom w:val="0"/>
      <w:divBdr>
        <w:top w:val="none" w:sz="0" w:space="0" w:color="auto"/>
        <w:left w:val="none" w:sz="0" w:space="0" w:color="auto"/>
        <w:bottom w:val="none" w:sz="0" w:space="0" w:color="auto"/>
        <w:right w:val="none" w:sz="0" w:space="0" w:color="auto"/>
      </w:divBdr>
    </w:div>
    <w:div w:id="592593579">
      <w:bodyDiv w:val="1"/>
      <w:marLeft w:val="0"/>
      <w:marRight w:val="0"/>
      <w:marTop w:val="0"/>
      <w:marBottom w:val="0"/>
      <w:divBdr>
        <w:top w:val="none" w:sz="0" w:space="0" w:color="auto"/>
        <w:left w:val="none" w:sz="0" w:space="0" w:color="auto"/>
        <w:bottom w:val="none" w:sz="0" w:space="0" w:color="auto"/>
        <w:right w:val="none" w:sz="0" w:space="0" w:color="auto"/>
      </w:divBdr>
    </w:div>
    <w:div w:id="670329515">
      <w:bodyDiv w:val="1"/>
      <w:marLeft w:val="0"/>
      <w:marRight w:val="0"/>
      <w:marTop w:val="0"/>
      <w:marBottom w:val="0"/>
      <w:divBdr>
        <w:top w:val="none" w:sz="0" w:space="0" w:color="auto"/>
        <w:left w:val="none" w:sz="0" w:space="0" w:color="auto"/>
        <w:bottom w:val="none" w:sz="0" w:space="0" w:color="auto"/>
        <w:right w:val="none" w:sz="0" w:space="0" w:color="auto"/>
      </w:divBdr>
    </w:div>
    <w:div w:id="686634130">
      <w:bodyDiv w:val="1"/>
      <w:marLeft w:val="0"/>
      <w:marRight w:val="0"/>
      <w:marTop w:val="0"/>
      <w:marBottom w:val="0"/>
      <w:divBdr>
        <w:top w:val="none" w:sz="0" w:space="0" w:color="auto"/>
        <w:left w:val="none" w:sz="0" w:space="0" w:color="auto"/>
        <w:bottom w:val="none" w:sz="0" w:space="0" w:color="auto"/>
        <w:right w:val="none" w:sz="0" w:space="0" w:color="auto"/>
      </w:divBdr>
      <w:divsChild>
        <w:div w:id="201528199">
          <w:marLeft w:val="0"/>
          <w:marRight w:val="0"/>
          <w:marTop w:val="0"/>
          <w:marBottom w:val="0"/>
          <w:divBdr>
            <w:top w:val="none" w:sz="0" w:space="0" w:color="auto"/>
            <w:left w:val="none" w:sz="0" w:space="0" w:color="auto"/>
            <w:bottom w:val="none" w:sz="0" w:space="0" w:color="auto"/>
            <w:right w:val="none" w:sz="0" w:space="0" w:color="auto"/>
          </w:divBdr>
          <w:divsChild>
            <w:div w:id="968827002">
              <w:marLeft w:val="0"/>
              <w:marRight w:val="0"/>
              <w:marTop w:val="0"/>
              <w:marBottom w:val="0"/>
              <w:divBdr>
                <w:top w:val="none" w:sz="0" w:space="0" w:color="auto"/>
                <w:left w:val="none" w:sz="0" w:space="0" w:color="auto"/>
                <w:bottom w:val="none" w:sz="0" w:space="0" w:color="auto"/>
                <w:right w:val="none" w:sz="0" w:space="0" w:color="auto"/>
              </w:divBdr>
              <w:divsChild>
                <w:div w:id="1338969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6035140">
          <w:marLeft w:val="0"/>
          <w:marRight w:val="0"/>
          <w:marTop w:val="0"/>
          <w:marBottom w:val="0"/>
          <w:divBdr>
            <w:top w:val="none" w:sz="0" w:space="0" w:color="auto"/>
            <w:left w:val="none" w:sz="0" w:space="0" w:color="auto"/>
            <w:bottom w:val="none" w:sz="0" w:space="0" w:color="auto"/>
            <w:right w:val="none" w:sz="0" w:space="0" w:color="auto"/>
          </w:divBdr>
          <w:divsChild>
            <w:div w:id="1841115228">
              <w:marLeft w:val="0"/>
              <w:marRight w:val="0"/>
              <w:marTop w:val="0"/>
              <w:marBottom w:val="0"/>
              <w:divBdr>
                <w:top w:val="none" w:sz="0" w:space="0" w:color="auto"/>
                <w:left w:val="none" w:sz="0" w:space="0" w:color="auto"/>
                <w:bottom w:val="none" w:sz="0" w:space="0" w:color="auto"/>
                <w:right w:val="none" w:sz="0" w:space="0" w:color="auto"/>
              </w:divBdr>
            </w:div>
          </w:divsChild>
        </w:div>
        <w:div w:id="1763336435">
          <w:marLeft w:val="0"/>
          <w:marRight w:val="0"/>
          <w:marTop w:val="0"/>
          <w:marBottom w:val="0"/>
          <w:divBdr>
            <w:top w:val="none" w:sz="0" w:space="0" w:color="auto"/>
            <w:left w:val="none" w:sz="0" w:space="0" w:color="auto"/>
            <w:bottom w:val="none" w:sz="0" w:space="0" w:color="auto"/>
            <w:right w:val="none" w:sz="0" w:space="0" w:color="auto"/>
          </w:divBdr>
          <w:divsChild>
            <w:div w:id="8636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433973">
      <w:bodyDiv w:val="1"/>
      <w:marLeft w:val="0"/>
      <w:marRight w:val="0"/>
      <w:marTop w:val="0"/>
      <w:marBottom w:val="0"/>
      <w:divBdr>
        <w:top w:val="none" w:sz="0" w:space="0" w:color="auto"/>
        <w:left w:val="none" w:sz="0" w:space="0" w:color="auto"/>
        <w:bottom w:val="none" w:sz="0" w:space="0" w:color="auto"/>
        <w:right w:val="none" w:sz="0" w:space="0" w:color="auto"/>
      </w:divBdr>
    </w:div>
    <w:div w:id="786048906">
      <w:bodyDiv w:val="1"/>
      <w:marLeft w:val="0"/>
      <w:marRight w:val="0"/>
      <w:marTop w:val="0"/>
      <w:marBottom w:val="0"/>
      <w:divBdr>
        <w:top w:val="none" w:sz="0" w:space="0" w:color="auto"/>
        <w:left w:val="none" w:sz="0" w:space="0" w:color="auto"/>
        <w:bottom w:val="none" w:sz="0" w:space="0" w:color="auto"/>
        <w:right w:val="none" w:sz="0" w:space="0" w:color="auto"/>
      </w:divBdr>
    </w:div>
    <w:div w:id="790053056">
      <w:bodyDiv w:val="1"/>
      <w:marLeft w:val="0"/>
      <w:marRight w:val="0"/>
      <w:marTop w:val="0"/>
      <w:marBottom w:val="0"/>
      <w:divBdr>
        <w:top w:val="none" w:sz="0" w:space="0" w:color="auto"/>
        <w:left w:val="none" w:sz="0" w:space="0" w:color="auto"/>
        <w:bottom w:val="none" w:sz="0" w:space="0" w:color="auto"/>
        <w:right w:val="none" w:sz="0" w:space="0" w:color="auto"/>
      </w:divBdr>
    </w:div>
    <w:div w:id="855654332">
      <w:bodyDiv w:val="1"/>
      <w:marLeft w:val="0"/>
      <w:marRight w:val="0"/>
      <w:marTop w:val="0"/>
      <w:marBottom w:val="0"/>
      <w:divBdr>
        <w:top w:val="none" w:sz="0" w:space="0" w:color="auto"/>
        <w:left w:val="none" w:sz="0" w:space="0" w:color="auto"/>
        <w:bottom w:val="none" w:sz="0" w:space="0" w:color="auto"/>
        <w:right w:val="none" w:sz="0" w:space="0" w:color="auto"/>
      </w:divBdr>
    </w:div>
    <w:div w:id="886185992">
      <w:bodyDiv w:val="1"/>
      <w:marLeft w:val="0"/>
      <w:marRight w:val="0"/>
      <w:marTop w:val="0"/>
      <w:marBottom w:val="0"/>
      <w:divBdr>
        <w:top w:val="none" w:sz="0" w:space="0" w:color="auto"/>
        <w:left w:val="none" w:sz="0" w:space="0" w:color="auto"/>
        <w:bottom w:val="none" w:sz="0" w:space="0" w:color="auto"/>
        <w:right w:val="none" w:sz="0" w:space="0" w:color="auto"/>
      </w:divBdr>
    </w:div>
    <w:div w:id="945428377">
      <w:bodyDiv w:val="1"/>
      <w:marLeft w:val="0"/>
      <w:marRight w:val="0"/>
      <w:marTop w:val="0"/>
      <w:marBottom w:val="0"/>
      <w:divBdr>
        <w:top w:val="none" w:sz="0" w:space="0" w:color="auto"/>
        <w:left w:val="none" w:sz="0" w:space="0" w:color="auto"/>
        <w:bottom w:val="none" w:sz="0" w:space="0" w:color="auto"/>
        <w:right w:val="none" w:sz="0" w:space="0" w:color="auto"/>
      </w:divBdr>
    </w:div>
    <w:div w:id="947854606">
      <w:bodyDiv w:val="1"/>
      <w:marLeft w:val="0"/>
      <w:marRight w:val="0"/>
      <w:marTop w:val="0"/>
      <w:marBottom w:val="0"/>
      <w:divBdr>
        <w:top w:val="none" w:sz="0" w:space="0" w:color="auto"/>
        <w:left w:val="none" w:sz="0" w:space="0" w:color="auto"/>
        <w:bottom w:val="none" w:sz="0" w:space="0" w:color="auto"/>
        <w:right w:val="none" w:sz="0" w:space="0" w:color="auto"/>
      </w:divBdr>
    </w:div>
    <w:div w:id="979383525">
      <w:bodyDiv w:val="1"/>
      <w:marLeft w:val="0"/>
      <w:marRight w:val="0"/>
      <w:marTop w:val="0"/>
      <w:marBottom w:val="0"/>
      <w:divBdr>
        <w:top w:val="none" w:sz="0" w:space="0" w:color="auto"/>
        <w:left w:val="none" w:sz="0" w:space="0" w:color="auto"/>
        <w:bottom w:val="none" w:sz="0" w:space="0" w:color="auto"/>
        <w:right w:val="none" w:sz="0" w:space="0" w:color="auto"/>
      </w:divBdr>
      <w:divsChild>
        <w:div w:id="225575691">
          <w:marLeft w:val="0"/>
          <w:marRight w:val="0"/>
          <w:marTop w:val="0"/>
          <w:marBottom w:val="0"/>
          <w:divBdr>
            <w:top w:val="none" w:sz="0" w:space="0" w:color="auto"/>
            <w:left w:val="none" w:sz="0" w:space="0" w:color="auto"/>
            <w:bottom w:val="none" w:sz="0" w:space="0" w:color="auto"/>
            <w:right w:val="none" w:sz="0" w:space="0" w:color="auto"/>
          </w:divBdr>
        </w:div>
        <w:div w:id="280763792">
          <w:marLeft w:val="0"/>
          <w:marRight w:val="0"/>
          <w:marTop w:val="0"/>
          <w:marBottom w:val="0"/>
          <w:divBdr>
            <w:top w:val="none" w:sz="0" w:space="0" w:color="auto"/>
            <w:left w:val="none" w:sz="0" w:space="0" w:color="auto"/>
            <w:bottom w:val="none" w:sz="0" w:space="0" w:color="auto"/>
            <w:right w:val="none" w:sz="0" w:space="0" w:color="auto"/>
          </w:divBdr>
        </w:div>
        <w:div w:id="946036694">
          <w:marLeft w:val="0"/>
          <w:marRight w:val="0"/>
          <w:marTop w:val="0"/>
          <w:marBottom w:val="0"/>
          <w:divBdr>
            <w:top w:val="none" w:sz="0" w:space="0" w:color="auto"/>
            <w:left w:val="none" w:sz="0" w:space="0" w:color="auto"/>
            <w:bottom w:val="none" w:sz="0" w:space="0" w:color="auto"/>
            <w:right w:val="none" w:sz="0" w:space="0" w:color="auto"/>
          </w:divBdr>
        </w:div>
        <w:div w:id="980813175">
          <w:marLeft w:val="0"/>
          <w:marRight w:val="0"/>
          <w:marTop w:val="0"/>
          <w:marBottom w:val="0"/>
          <w:divBdr>
            <w:top w:val="none" w:sz="0" w:space="0" w:color="auto"/>
            <w:left w:val="none" w:sz="0" w:space="0" w:color="auto"/>
            <w:bottom w:val="none" w:sz="0" w:space="0" w:color="auto"/>
            <w:right w:val="none" w:sz="0" w:space="0" w:color="auto"/>
          </w:divBdr>
        </w:div>
        <w:div w:id="1047220840">
          <w:marLeft w:val="0"/>
          <w:marRight w:val="0"/>
          <w:marTop w:val="0"/>
          <w:marBottom w:val="0"/>
          <w:divBdr>
            <w:top w:val="none" w:sz="0" w:space="0" w:color="auto"/>
            <w:left w:val="none" w:sz="0" w:space="0" w:color="auto"/>
            <w:bottom w:val="none" w:sz="0" w:space="0" w:color="auto"/>
            <w:right w:val="none" w:sz="0" w:space="0" w:color="auto"/>
          </w:divBdr>
        </w:div>
        <w:div w:id="1311128997">
          <w:marLeft w:val="0"/>
          <w:marRight w:val="0"/>
          <w:marTop w:val="0"/>
          <w:marBottom w:val="0"/>
          <w:divBdr>
            <w:top w:val="none" w:sz="0" w:space="0" w:color="auto"/>
            <w:left w:val="none" w:sz="0" w:space="0" w:color="auto"/>
            <w:bottom w:val="none" w:sz="0" w:space="0" w:color="auto"/>
            <w:right w:val="none" w:sz="0" w:space="0" w:color="auto"/>
          </w:divBdr>
        </w:div>
      </w:divsChild>
    </w:div>
    <w:div w:id="1225218151">
      <w:bodyDiv w:val="1"/>
      <w:marLeft w:val="0"/>
      <w:marRight w:val="0"/>
      <w:marTop w:val="0"/>
      <w:marBottom w:val="0"/>
      <w:divBdr>
        <w:top w:val="none" w:sz="0" w:space="0" w:color="auto"/>
        <w:left w:val="none" w:sz="0" w:space="0" w:color="auto"/>
        <w:bottom w:val="none" w:sz="0" w:space="0" w:color="auto"/>
        <w:right w:val="none" w:sz="0" w:space="0" w:color="auto"/>
      </w:divBdr>
    </w:div>
    <w:div w:id="1292245659">
      <w:bodyDiv w:val="1"/>
      <w:marLeft w:val="0"/>
      <w:marRight w:val="0"/>
      <w:marTop w:val="0"/>
      <w:marBottom w:val="0"/>
      <w:divBdr>
        <w:top w:val="none" w:sz="0" w:space="0" w:color="auto"/>
        <w:left w:val="none" w:sz="0" w:space="0" w:color="auto"/>
        <w:bottom w:val="none" w:sz="0" w:space="0" w:color="auto"/>
        <w:right w:val="none" w:sz="0" w:space="0" w:color="auto"/>
      </w:divBdr>
      <w:divsChild>
        <w:div w:id="516651886">
          <w:marLeft w:val="0"/>
          <w:marRight w:val="0"/>
          <w:marTop w:val="0"/>
          <w:marBottom w:val="0"/>
          <w:divBdr>
            <w:top w:val="none" w:sz="0" w:space="0" w:color="auto"/>
            <w:left w:val="none" w:sz="0" w:space="0" w:color="auto"/>
            <w:bottom w:val="none" w:sz="0" w:space="0" w:color="auto"/>
            <w:right w:val="none" w:sz="0" w:space="0" w:color="auto"/>
          </w:divBdr>
        </w:div>
      </w:divsChild>
    </w:div>
    <w:div w:id="1347094036">
      <w:bodyDiv w:val="1"/>
      <w:marLeft w:val="0"/>
      <w:marRight w:val="0"/>
      <w:marTop w:val="0"/>
      <w:marBottom w:val="0"/>
      <w:divBdr>
        <w:top w:val="none" w:sz="0" w:space="0" w:color="auto"/>
        <w:left w:val="none" w:sz="0" w:space="0" w:color="auto"/>
        <w:bottom w:val="none" w:sz="0" w:space="0" w:color="auto"/>
        <w:right w:val="none" w:sz="0" w:space="0" w:color="auto"/>
      </w:divBdr>
    </w:div>
    <w:div w:id="1488281554">
      <w:bodyDiv w:val="1"/>
      <w:marLeft w:val="0"/>
      <w:marRight w:val="0"/>
      <w:marTop w:val="0"/>
      <w:marBottom w:val="0"/>
      <w:divBdr>
        <w:top w:val="none" w:sz="0" w:space="0" w:color="auto"/>
        <w:left w:val="none" w:sz="0" w:space="0" w:color="auto"/>
        <w:bottom w:val="none" w:sz="0" w:space="0" w:color="auto"/>
        <w:right w:val="none" w:sz="0" w:space="0" w:color="auto"/>
      </w:divBdr>
      <w:divsChild>
        <w:div w:id="90125181">
          <w:marLeft w:val="0"/>
          <w:marRight w:val="0"/>
          <w:marTop w:val="0"/>
          <w:marBottom w:val="0"/>
          <w:divBdr>
            <w:top w:val="none" w:sz="0" w:space="0" w:color="auto"/>
            <w:left w:val="none" w:sz="0" w:space="0" w:color="auto"/>
            <w:bottom w:val="none" w:sz="0" w:space="0" w:color="auto"/>
            <w:right w:val="none" w:sz="0" w:space="0" w:color="auto"/>
          </w:divBdr>
          <w:divsChild>
            <w:div w:id="639380753">
              <w:marLeft w:val="0"/>
              <w:marRight w:val="0"/>
              <w:marTop w:val="0"/>
              <w:marBottom w:val="0"/>
              <w:divBdr>
                <w:top w:val="none" w:sz="0" w:space="0" w:color="auto"/>
                <w:left w:val="none" w:sz="0" w:space="0" w:color="auto"/>
                <w:bottom w:val="none" w:sz="0" w:space="0" w:color="auto"/>
                <w:right w:val="none" w:sz="0" w:space="0" w:color="auto"/>
              </w:divBdr>
            </w:div>
            <w:div w:id="955480350">
              <w:marLeft w:val="0"/>
              <w:marRight w:val="0"/>
              <w:marTop w:val="0"/>
              <w:marBottom w:val="0"/>
              <w:divBdr>
                <w:top w:val="none" w:sz="0" w:space="0" w:color="auto"/>
                <w:left w:val="none" w:sz="0" w:space="0" w:color="auto"/>
                <w:bottom w:val="none" w:sz="0" w:space="0" w:color="auto"/>
                <w:right w:val="none" w:sz="0" w:space="0" w:color="auto"/>
              </w:divBdr>
            </w:div>
            <w:div w:id="989484480">
              <w:marLeft w:val="0"/>
              <w:marRight w:val="0"/>
              <w:marTop w:val="0"/>
              <w:marBottom w:val="0"/>
              <w:divBdr>
                <w:top w:val="none" w:sz="0" w:space="0" w:color="auto"/>
                <w:left w:val="none" w:sz="0" w:space="0" w:color="auto"/>
                <w:bottom w:val="none" w:sz="0" w:space="0" w:color="auto"/>
                <w:right w:val="none" w:sz="0" w:space="0" w:color="auto"/>
              </w:divBdr>
              <w:divsChild>
                <w:div w:id="227611803">
                  <w:marLeft w:val="0"/>
                  <w:marRight w:val="0"/>
                  <w:marTop w:val="0"/>
                  <w:marBottom w:val="0"/>
                  <w:divBdr>
                    <w:top w:val="none" w:sz="0" w:space="0" w:color="auto"/>
                    <w:left w:val="none" w:sz="0" w:space="0" w:color="auto"/>
                    <w:bottom w:val="none" w:sz="0" w:space="0" w:color="auto"/>
                    <w:right w:val="none" w:sz="0" w:space="0" w:color="auto"/>
                  </w:divBdr>
                </w:div>
                <w:div w:id="305820931">
                  <w:marLeft w:val="0"/>
                  <w:marRight w:val="0"/>
                  <w:marTop w:val="0"/>
                  <w:marBottom w:val="0"/>
                  <w:divBdr>
                    <w:top w:val="none" w:sz="0" w:space="0" w:color="auto"/>
                    <w:left w:val="none" w:sz="0" w:space="0" w:color="auto"/>
                    <w:bottom w:val="none" w:sz="0" w:space="0" w:color="auto"/>
                    <w:right w:val="none" w:sz="0" w:space="0" w:color="auto"/>
                  </w:divBdr>
                </w:div>
                <w:div w:id="376246220">
                  <w:marLeft w:val="0"/>
                  <w:marRight w:val="0"/>
                  <w:marTop w:val="0"/>
                  <w:marBottom w:val="0"/>
                  <w:divBdr>
                    <w:top w:val="none" w:sz="0" w:space="0" w:color="auto"/>
                    <w:left w:val="none" w:sz="0" w:space="0" w:color="auto"/>
                    <w:bottom w:val="none" w:sz="0" w:space="0" w:color="auto"/>
                    <w:right w:val="none" w:sz="0" w:space="0" w:color="auto"/>
                  </w:divBdr>
                </w:div>
                <w:div w:id="1347902418">
                  <w:marLeft w:val="0"/>
                  <w:marRight w:val="0"/>
                  <w:marTop w:val="0"/>
                  <w:marBottom w:val="0"/>
                  <w:divBdr>
                    <w:top w:val="none" w:sz="0" w:space="0" w:color="auto"/>
                    <w:left w:val="none" w:sz="0" w:space="0" w:color="auto"/>
                    <w:bottom w:val="none" w:sz="0" w:space="0" w:color="auto"/>
                    <w:right w:val="none" w:sz="0" w:space="0" w:color="auto"/>
                  </w:divBdr>
                </w:div>
                <w:div w:id="1368405256">
                  <w:marLeft w:val="0"/>
                  <w:marRight w:val="0"/>
                  <w:marTop w:val="0"/>
                  <w:marBottom w:val="0"/>
                  <w:divBdr>
                    <w:top w:val="none" w:sz="0" w:space="0" w:color="auto"/>
                    <w:left w:val="none" w:sz="0" w:space="0" w:color="auto"/>
                    <w:bottom w:val="none" w:sz="0" w:space="0" w:color="auto"/>
                    <w:right w:val="none" w:sz="0" w:space="0" w:color="auto"/>
                  </w:divBdr>
                </w:div>
                <w:div w:id="2065178676">
                  <w:marLeft w:val="0"/>
                  <w:marRight w:val="0"/>
                  <w:marTop w:val="0"/>
                  <w:marBottom w:val="0"/>
                  <w:divBdr>
                    <w:top w:val="none" w:sz="0" w:space="0" w:color="auto"/>
                    <w:left w:val="none" w:sz="0" w:space="0" w:color="auto"/>
                    <w:bottom w:val="none" w:sz="0" w:space="0" w:color="auto"/>
                    <w:right w:val="none" w:sz="0" w:space="0" w:color="auto"/>
                  </w:divBdr>
                </w:div>
                <w:div w:id="2076970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99856">
          <w:marLeft w:val="0"/>
          <w:marRight w:val="0"/>
          <w:marTop w:val="0"/>
          <w:marBottom w:val="0"/>
          <w:divBdr>
            <w:top w:val="none" w:sz="0" w:space="0" w:color="auto"/>
            <w:left w:val="none" w:sz="0" w:space="0" w:color="auto"/>
            <w:bottom w:val="none" w:sz="0" w:space="0" w:color="auto"/>
            <w:right w:val="none" w:sz="0" w:space="0" w:color="auto"/>
          </w:divBdr>
          <w:divsChild>
            <w:div w:id="1111582637">
              <w:marLeft w:val="0"/>
              <w:marRight w:val="0"/>
              <w:marTop w:val="0"/>
              <w:marBottom w:val="0"/>
              <w:divBdr>
                <w:top w:val="none" w:sz="0" w:space="0" w:color="auto"/>
                <w:left w:val="none" w:sz="0" w:space="0" w:color="auto"/>
                <w:bottom w:val="none" w:sz="0" w:space="0" w:color="auto"/>
                <w:right w:val="none" w:sz="0" w:space="0" w:color="auto"/>
              </w:divBdr>
              <w:divsChild>
                <w:div w:id="1318806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77955">
          <w:marLeft w:val="0"/>
          <w:marRight w:val="0"/>
          <w:marTop w:val="0"/>
          <w:marBottom w:val="0"/>
          <w:divBdr>
            <w:top w:val="none" w:sz="0" w:space="0" w:color="auto"/>
            <w:left w:val="none" w:sz="0" w:space="0" w:color="auto"/>
            <w:bottom w:val="none" w:sz="0" w:space="0" w:color="auto"/>
            <w:right w:val="none" w:sz="0" w:space="0" w:color="auto"/>
          </w:divBdr>
          <w:divsChild>
            <w:div w:id="726102267">
              <w:marLeft w:val="0"/>
              <w:marRight w:val="0"/>
              <w:marTop w:val="0"/>
              <w:marBottom w:val="0"/>
              <w:divBdr>
                <w:top w:val="none" w:sz="0" w:space="0" w:color="auto"/>
                <w:left w:val="none" w:sz="0" w:space="0" w:color="auto"/>
                <w:bottom w:val="none" w:sz="0" w:space="0" w:color="auto"/>
                <w:right w:val="none" w:sz="0" w:space="0" w:color="auto"/>
              </w:divBdr>
            </w:div>
            <w:div w:id="1157770010">
              <w:marLeft w:val="0"/>
              <w:marRight w:val="0"/>
              <w:marTop w:val="0"/>
              <w:marBottom w:val="0"/>
              <w:divBdr>
                <w:top w:val="none" w:sz="0" w:space="0" w:color="auto"/>
                <w:left w:val="none" w:sz="0" w:space="0" w:color="auto"/>
                <w:bottom w:val="none" w:sz="0" w:space="0" w:color="auto"/>
                <w:right w:val="none" w:sz="0" w:space="0" w:color="auto"/>
              </w:divBdr>
            </w:div>
            <w:div w:id="1559122047">
              <w:marLeft w:val="0"/>
              <w:marRight w:val="0"/>
              <w:marTop w:val="0"/>
              <w:marBottom w:val="0"/>
              <w:divBdr>
                <w:top w:val="none" w:sz="0" w:space="0" w:color="auto"/>
                <w:left w:val="none" w:sz="0" w:space="0" w:color="auto"/>
                <w:bottom w:val="none" w:sz="0" w:space="0" w:color="auto"/>
                <w:right w:val="none" w:sz="0" w:space="0" w:color="auto"/>
              </w:divBdr>
            </w:div>
            <w:div w:id="1840346979">
              <w:marLeft w:val="0"/>
              <w:marRight w:val="0"/>
              <w:marTop w:val="0"/>
              <w:marBottom w:val="0"/>
              <w:divBdr>
                <w:top w:val="none" w:sz="0" w:space="0" w:color="auto"/>
                <w:left w:val="none" w:sz="0" w:space="0" w:color="auto"/>
                <w:bottom w:val="none" w:sz="0" w:space="0" w:color="auto"/>
                <w:right w:val="none" w:sz="0" w:space="0" w:color="auto"/>
              </w:divBdr>
            </w:div>
          </w:divsChild>
        </w:div>
        <w:div w:id="758528450">
          <w:marLeft w:val="0"/>
          <w:marRight w:val="0"/>
          <w:marTop w:val="0"/>
          <w:marBottom w:val="0"/>
          <w:divBdr>
            <w:top w:val="none" w:sz="0" w:space="0" w:color="auto"/>
            <w:left w:val="none" w:sz="0" w:space="0" w:color="auto"/>
            <w:bottom w:val="none" w:sz="0" w:space="0" w:color="auto"/>
            <w:right w:val="none" w:sz="0" w:space="0" w:color="auto"/>
          </w:divBdr>
          <w:divsChild>
            <w:div w:id="1923638981">
              <w:marLeft w:val="0"/>
              <w:marRight w:val="0"/>
              <w:marTop w:val="375"/>
              <w:marBottom w:val="0"/>
              <w:divBdr>
                <w:top w:val="none" w:sz="0" w:space="0" w:color="auto"/>
                <w:left w:val="none" w:sz="0" w:space="0" w:color="auto"/>
                <w:bottom w:val="none" w:sz="0" w:space="0" w:color="auto"/>
                <w:right w:val="none" w:sz="0" w:space="0" w:color="auto"/>
              </w:divBdr>
              <w:divsChild>
                <w:div w:id="1244026232">
                  <w:marLeft w:val="0"/>
                  <w:marRight w:val="0"/>
                  <w:marTop w:val="0"/>
                  <w:marBottom w:val="0"/>
                  <w:divBdr>
                    <w:top w:val="none" w:sz="0" w:space="0" w:color="auto"/>
                    <w:left w:val="none" w:sz="0" w:space="0" w:color="auto"/>
                    <w:bottom w:val="none" w:sz="0" w:space="0" w:color="auto"/>
                    <w:right w:val="none" w:sz="0" w:space="0" w:color="auto"/>
                  </w:divBdr>
                  <w:divsChild>
                    <w:div w:id="1425614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908247">
          <w:marLeft w:val="0"/>
          <w:marRight w:val="0"/>
          <w:marTop w:val="0"/>
          <w:marBottom w:val="0"/>
          <w:divBdr>
            <w:top w:val="none" w:sz="0" w:space="0" w:color="auto"/>
            <w:left w:val="none" w:sz="0" w:space="0" w:color="auto"/>
            <w:bottom w:val="none" w:sz="0" w:space="0" w:color="auto"/>
            <w:right w:val="none" w:sz="0" w:space="0" w:color="auto"/>
          </w:divBdr>
        </w:div>
        <w:div w:id="1545436454">
          <w:marLeft w:val="0"/>
          <w:marRight w:val="0"/>
          <w:marTop w:val="0"/>
          <w:marBottom w:val="0"/>
          <w:divBdr>
            <w:top w:val="none" w:sz="0" w:space="0" w:color="auto"/>
            <w:left w:val="none" w:sz="0" w:space="0" w:color="auto"/>
            <w:bottom w:val="none" w:sz="0" w:space="0" w:color="auto"/>
            <w:right w:val="none" w:sz="0" w:space="0" w:color="auto"/>
          </w:divBdr>
        </w:div>
        <w:div w:id="1700545830">
          <w:marLeft w:val="0"/>
          <w:marRight w:val="0"/>
          <w:marTop w:val="0"/>
          <w:marBottom w:val="0"/>
          <w:divBdr>
            <w:top w:val="none" w:sz="0" w:space="0" w:color="auto"/>
            <w:left w:val="none" w:sz="0" w:space="0" w:color="auto"/>
            <w:bottom w:val="none" w:sz="0" w:space="0" w:color="auto"/>
            <w:right w:val="none" w:sz="0" w:space="0" w:color="auto"/>
          </w:divBdr>
          <w:divsChild>
            <w:div w:id="1020424643">
              <w:marLeft w:val="0"/>
              <w:marRight w:val="0"/>
              <w:marTop w:val="0"/>
              <w:marBottom w:val="0"/>
              <w:divBdr>
                <w:top w:val="none" w:sz="0" w:space="0" w:color="auto"/>
                <w:left w:val="none" w:sz="0" w:space="0" w:color="auto"/>
                <w:bottom w:val="none" w:sz="0" w:space="0" w:color="auto"/>
                <w:right w:val="none" w:sz="0" w:space="0" w:color="auto"/>
              </w:divBdr>
              <w:divsChild>
                <w:div w:id="344792765">
                  <w:marLeft w:val="0"/>
                  <w:marRight w:val="0"/>
                  <w:marTop w:val="0"/>
                  <w:marBottom w:val="0"/>
                  <w:divBdr>
                    <w:top w:val="none" w:sz="0" w:space="0" w:color="auto"/>
                    <w:left w:val="none" w:sz="0" w:space="0" w:color="auto"/>
                    <w:bottom w:val="none" w:sz="0" w:space="0" w:color="auto"/>
                    <w:right w:val="none" w:sz="0" w:space="0" w:color="auto"/>
                  </w:divBdr>
                  <w:divsChild>
                    <w:div w:id="195389799">
                      <w:marLeft w:val="0"/>
                      <w:marRight w:val="0"/>
                      <w:marTop w:val="0"/>
                      <w:marBottom w:val="0"/>
                      <w:divBdr>
                        <w:top w:val="none" w:sz="0" w:space="0" w:color="auto"/>
                        <w:left w:val="none" w:sz="0" w:space="0" w:color="auto"/>
                        <w:bottom w:val="none" w:sz="0" w:space="0" w:color="auto"/>
                        <w:right w:val="none" w:sz="0" w:space="0" w:color="auto"/>
                      </w:divBdr>
                    </w:div>
                    <w:div w:id="127652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6874928">
          <w:marLeft w:val="0"/>
          <w:marRight w:val="0"/>
          <w:marTop w:val="0"/>
          <w:marBottom w:val="0"/>
          <w:divBdr>
            <w:top w:val="none" w:sz="0" w:space="0" w:color="auto"/>
            <w:left w:val="none" w:sz="0" w:space="0" w:color="auto"/>
            <w:bottom w:val="none" w:sz="0" w:space="0" w:color="auto"/>
            <w:right w:val="none" w:sz="0" w:space="0" w:color="auto"/>
          </w:divBdr>
          <w:divsChild>
            <w:div w:id="700595694">
              <w:marLeft w:val="0"/>
              <w:marRight w:val="0"/>
              <w:marTop w:val="0"/>
              <w:marBottom w:val="0"/>
              <w:divBdr>
                <w:top w:val="none" w:sz="0" w:space="0" w:color="auto"/>
                <w:left w:val="none" w:sz="0" w:space="0" w:color="auto"/>
                <w:bottom w:val="none" w:sz="0" w:space="0" w:color="auto"/>
                <w:right w:val="none" w:sz="0" w:space="0" w:color="auto"/>
              </w:divBdr>
              <w:divsChild>
                <w:div w:id="111386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89942">
      <w:bodyDiv w:val="1"/>
      <w:marLeft w:val="0"/>
      <w:marRight w:val="0"/>
      <w:marTop w:val="0"/>
      <w:marBottom w:val="0"/>
      <w:divBdr>
        <w:top w:val="none" w:sz="0" w:space="0" w:color="auto"/>
        <w:left w:val="none" w:sz="0" w:space="0" w:color="auto"/>
        <w:bottom w:val="none" w:sz="0" w:space="0" w:color="auto"/>
        <w:right w:val="none" w:sz="0" w:space="0" w:color="auto"/>
      </w:divBdr>
    </w:div>
    <w:div w:id="1656295931">
      <w:bodyDiv w:val="1"/>
      <w:marLeft w:val="0"/>
      <w:marRight w:val="0"/>
      <w:marTop w:val="0"/>
      <w:marBottom w:val="0"/>
      <w:divBdr>
        <w:top w:val="none" w:sz="0" w:space="0" w:color="auto"/>
        <w:left w:val="none" w:sz="0" w:space="0" w:color="auto"/>
        <w:bottom w:val="none" w:sz="0" w:space="0" w:color="auto"/>
        <w:right w:val="none" w:sz="0" w:space="0" w:color="auto"/>
      </w:divBdr>
      <w:divsChild>
        <w:div w:id="125897621">
          <w:marLeft w:val="0"/>
          <w:marRight w:val="0"/>
          <w:marTop w:val="0"/>
          <w:marBottom w:val="0"/>
          <w:divBdr>
            <w:top w:val="none" w:sz="0" w:space="0" w:color="auto"/>
            <w:left w:val="none" w:sz="0" w:space="0" w:color="auto"/>
            <w:bottom w:val="none" w:sz="0" w:space="0" w:color="auto"/>
            <w:right w:val="none" w:sz="0" w:space="0" w:color="auto"/>
          </w:divBdr>
          <w:divsChild>
            <w:div w:id="1058288343">
              <w:marLeft w:val="0"/>
              <w:marRight w:val="0"/>
              <w:marTop w:val="0"/>
              <w:marBottom w:val="0"/>
              <w:divBdr>
                <w:top w:val="none" w:sz="0" w:space="0" w:color="auto"/>
                <w:left w:val="none" w:sz="0" w:space="0" w:color="auto"/>
                <w:bottom w:val="none" w:sz="0" w:space="0" w:color="auto"/>
                <w:right w:val="none" w:sz="0" w:space="0" w:color="auto"/>
              </w:divBdr>
              <w:divsChild>
                <w:div w:id="162326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734127">
          <w:marLeft w:val="0"/>
          <w:marRight w:val="0"/>
          <w:marTop w:val="0"/>
          <w:marBottom w:val="0"/>
          <w:divBdr>
            <w:top w:val="none" w:sz="0" w:space="0" w:color="auto"/>
            <w:left w:val="none" w:sz="0" w:space="0" w:color="auto"/>
            <w:bottom w:val="none" w:sz="0" w:space="0" w:color="auto"/>
            <w:right w:val="none" w:sz="0" w:space="0" w:color="auto"/>
          </w:divBdr>
          <w:divsChild>
            <w:div w:id="1664309892">
              <w:marLeft w:val="0"/>
              <w:marRight w:val="0"/>
              <w:marTop w:val="0"/>
              <w:marBottom w:val="0"/>
              <w:divBdr>
                <w:top w:val="none" w:sz="0" w:space="0" w:color="auto"/>
                <w:left w:val="none" w:sz="0" w:space="0" w:color="auto"/>
                <w:bottom w:val="none" w:sz="0" w:space="0" w:color="auto"/>
                <w:right w:val="none" w:sz="0" w:space="0" w:color="auto"/>
              </w:divBdr>
            </w:div>
          </w:divsChild>
        </w:div>
        <w:div w:id="1360089538">
          <w:marLeft w:val="0"/>
          <w:marRight w:val="0"/>
          <w:marTop w:val="0"/>
          <w:marBottom w:val="0"/>
          <w:divBdr>
            <w:top w:val="none" w:sz="0" w:space="0" w:color="auto"/>
            <w:left w:val="none" w:sz="0" w:space="0" w:color="auto"/>
            <w:bottom w:val="none" w:sz="0" w:space="0" w:color="auto"/>
            <w:right w:val="none" w:sz="0" w:space="0" w:color="auto"/>
          </w:divBdr>
          <w:divsChild>
            <w:div w:id="1634630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803796">
      <w:bodyDiv w:val="1"/>
      <w:marLeft w:val="0"/>
      <w:marRight w:val="0"/>
      <w:marTop w:val="0"/>
      <w:marBottom w:val="0"/>
      <w:divBdr>
        <w:top w:val="none" w:sz="0" w:space="0" w:color="auto"/>
        <w:left w:val="none" w:sz="0" w:space="0" w:color="auto"/>
        <w:bottom w:val="none" w:sz="0" w:space="0" w:color="auto"/>
        <w:right w:val="none" w:sz="0" w:space="0" w:color="auto"/>
      </w:divBdr>
      <w:divsChild>
        <w:div w:id="1229875660">
          <w:marLeft w:val="0"/>
          <w:marRight w:val="0"/>
          <w:marTop w:val="0"/>
          <w:marBottom w:val="0"/>
          <w:divBdr>
            <w:top w:val="none" w:sz="0" w:space="0" w:color="auto"/>
            <w:left w:val="none" w:sz="0" w:space="0" w:color="auto"/>
            <w:bottom w:val="none" w:sz="0" w:space="0" w:color="auto"/>
            <w:right w:val="none" w:sz="0" w:space="0" w:color="auto"/>
          </w:divBdr>
        </w:div>
      </w:divsChild>
    </w:div>
    <w:div w:id="1904490178">
      <w:bodyDiv w:val="1"/>
      <w:marLeft w:val="0"/>
      <w:marRight w:val="0"/>
      <w:marTop w:val="0"/>
      <w:marBottom w:val="0"/>
      <w:divBdr>
        <w:top w:val="none" w:sz="0" w:space="0" w:color="auto"/>
        <w:left w:val="none" w:sz="0" w:space="0" w:color="auto"/>
        <w:bottom w:val="none" w:sz="0" w:space="0" w:color="auto"/>
        <w:right w:val="none" w:sz="0" w:space="0" w:color="auto"/>
      </w:divBdr>
    </w:div>
    <w:div w:id="1940067645">
      <w:bodyDiv w:val="1"/>
      <w:marLeft w:val="0"/>
      <w:marRight w:val="0"/>
      <w:marTop w:val="0"/>
      <w:marBottom w:val="0"/>
      <w:divBdr>
        <w:top w:val="none" w:sz="0" w:space="0" w:color="auto"/>
        <w:left w:val="none" w:sz="0" w:space="0" w:color="auto"/>
        <w:bottom w:val="none" w:sz="0" w:space="0" w:color="auto"/>
        <w:right w:val="none" w:sz="0" w:space="0" w:color="auto"/>
      </w:divBdr>
    </w:div>
    <w:div w:id="1944142999">
      <w:bodyDiv w:val="1"/>
      <w:marLeft w:val="0"/>
      <w:marRight w:val="0"/>
      <w:marTop w:val="0"/>
      <w:marBottom w:val="0"/>
      <w:divBdr>
        <w:top w:val="none" w:sz="0" w:space="0" w:color="auto"/>
        <w:left w:val="none" w:sz="0" w:space="0" w:color="auto"/>
        <w:bottom w:val="none" w:sz="0" w:space="0" w:color="auto"/>
        <w:right w:val="none" w:sz="0" w:space="0" w:color="auto"/>
      </w:divBdr>
      <w:divsChild>
        <w:div w:id="1280338050">
          <w:marLeft w:val="0"/>
          <w:marRight w:val="0"/>
          <w:marTop w:val="0"/>
          <w:marBottom w:val="0"/>
          <w:divBdr>
            <w:top w:val="none" w:sz="0" w:space="0" w:color="auto"/>
            <w:left w:val="none" w:sz="0" w:space="0" w:color="auto"/>
            <w:bottom w:val="none" w:sz="0" w:space="0" w:color="auto"/>
            <w:right w:val="none" w:sz="0" w:space="0" w:color="auto"/>
          </w:divBdr>
        </w:div>
      </w:divsChild>
    </w:div>
    <w:div w:id="1961258717">
      <w:bodyDiv w:val="1"/>
      <w:marLeft w:val="0"/>
      <w:marRight w:val="0"/>
      <w:marTop w:val="0"/>
      <w:marBottom w:val="0"/>
      <w:divBdr>
        <w:top w:val="none" w:sz="0" w:space="0" w:color="auto"/>
        <w:left w:val="none" w:sz="0" w:space="0" w:color="auto"/>
        <w:bottom w:val="none" w:sz="0" w:space="0" w:color="auto"/>
        <w:right w:val="none" w:sz="0" w:space="0" w:color="auto"/>
      </w:divBdr>
    </w:div>
    <w:div w:id="1988896070">
      <w:bodyDiv w:val="1"/>
      <w:marLeft w:val="0"/>
      <w:marRight w:val="0"/>
      <w:marTop w:val="0"/>
      <w:marBottom w:val="0"/>
      <w:divBdr>
        <w:top w:val="none" w:sz="0" w:space="0" w:color="auto"/>
        <w:left w:val="none" w:sz="0" w:space="0" w:color="auto"/>
        <w:bottom w:val="none" w:sz="0" w:space="0" w:color="auto"/>
        <w:right w:val="none" w:sz="0" w:space="0" w:color="auto"/>
      </w:divBdr>
    </w:div>
    <w:div w:id="1995795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5.jpeg"/><Relationship Id="rId21" Type="http://schemas.openxmlformats.org/officeDocument/2006/relationships/hyperlink" Target="https://es.wikipedia.org/wiki/Madrid" TargetMode="External"/><Relationship Id="rId42" Type="http://schemas.openxmlformats.org/officeDocument/2006/relationships/image" Target="media/image4.jpeg"/><Relationship Id="rId63" Type="http://schemas.openxmlformats.org/officeDocument/2006/relationships/hyperlink" Target="https://es.wikipedia.org/wiki/Apus_apus" TargetMode="External"/><Relationship Id="rId84" Type="http://schemas.openxmlformats.org/officeDocument/2006/relationships/hyperlink" Target="https://es.wikipedia.org/wiki/Arag%C3%B3n" TargetMode="External"/><Relationship Id="rId16" Type="http://schemas.openxmlformats.org/officeDocument/2006/relationships/hyperlink" Target="https://es.wikipedia.org/wiki/Alcobendas" TargetMode="External"/><Relationship Id="rId107" Type="http://schemas.openxmlformats.org/officeDocument/2006/relationships/image" Target="media/image7.jpg"/><Relationship Id="rId11" Type="http://schemas.openxmlformats.org/officeDocument/2006/relationships/hyperlink" Target="https://es.wikipedia.org/wiki/Comunidad_de_Madrid" TargetMode="External"/><Relationship Id="rId32" Type="http://schemas.openxmlformats.org/officeDocument/2006/relationships/hyperlink" Target="https://es.wikipedia.org/wiki/Gordolobo" TargetMode="External"/><Relationship Id="rId37" Type="http://schemas.openxmlformats.org/officeDocument/2006/relationships/hyperlink" Target="https://es.wikipedia.org/wiki/Helianthemum_apenninum" TargetMode="External"/><Relationship Id="rId53" Type="http://schemas.openxmlformats.org/officeDocument/2006/relationships/hyperlink" Target="https://es.wikipedia.org/wiki/Erithacus_rubecula" TargetMode="External"/><Relationship Id="rId58" Type="http://schemas.openxmlformats.org/officeDocument/2006/relationships/hyperlink" Target="https://es.wikipedia.org/wiki/Motacilla_alba" TargetMode="External"/><Relationship Id="rId74" Type="http://schemas.openxmlformats.org/officeDocument/2006/relationships/hyperlink" Target="https://es.wikipedia.org/wiki/Sapo_corredor" TargetMode="External"/><Relationship Id="rId79" Type="http://schemas.openxmlformats.org/officeDocument/2006/relationships/hyperlink" Target="https://es.wikipedia.org/wiki/Condado_de_Pu%C3%B1onrostro" TargetMode="External"/><Relationship Id="rId102" Type="http://schemas.openxmlformats.org/officeDocument/2006/relationships/hyperlink" Target="https://es.wikipedia.org/wiki/Extremadura" TargetMode="External"/><Relationship Id="rId123" Type="http://schemas.openxmlformats.org/officeDocument/2006/relationships/image" Target="media/image21.jpeg"/><Relationship Id="rId128" Type="http://schemas.openxmlformats.org/officeDocument/2006/relationships/image" Target="media/image23.jpeg"/><Relationship Id="rId5" Type="http://schemas.openxmlformats.org/officeDocument/2006/relationships/webSettings" Target="webSettings.xml"/><Relationship Id="rId90" Type="http://schemas.openxmlformats.org/officeDocument/2006/relationships/hyperlink" Target="https://es.wikipedia.org/wiki/Maraved%C3%AD" TargetMode="External"/><Relationship Id="rId95" Type="http://schemas.openxmlformats.org/officeDocument/2006/relationships/hyperlink" Target="https://es.wikipedia.org/wiki/Guerra_de_la_Independencia_Espa%C3%B1ola" TargetMode="External"/><Relationship Id="rId22" Type="http://schemas.openxmlformats.org/officeDocument/2006/relationships/hyperlink" Target="https://es.wikipedia.org/wiki/Efecto_antr%C3%B3pico" TargetMode="External"/><Relationship Id="rId27" Type="http://schemas.openxmlformats.org/officeDocument/2006/relationships/hyperlink" Target="https://es.wikipedia.org/wiki/Crataegus_monogyna" TargetMode="External"/><Relationship Id="rId43" Type="http://schemas.openxmlformats.org/officeDocument/2006/relationships/hyperlink" Target="https://es.wikipedia.org/wiki/La_Moraleja" TargetMode="External"/><Relationship Id="rId48" Type="http://schemas.openxmlformats.org/officeDocument/2006/relationships/hyperlink" Target="https://es.wikipedia.org/wiki/Dendrocopos_major" TargetMode="External"/><Relationship Id="rId64" Type="http://schemas.openxmlformats.org/officeDocument/2006/relationships/hyperlink" Target="https://es.wikipedia.org/wiki/Rat%C3%B3n_de_campo" TargetMode="External"/><Relationship Id="rId69" Type="http://schemas.openxmlformats.org/officeDocument/2006/relationships/hyperlink" Target="https://es.wikipedia.org/wiki/Lagarto_ocelado" TargetMode="External"/><Relationship Id="rId113" Type="http://schemas.openxmlformats.org/officeDocument/2006/relationships/hyperlink" Target="https://pinchandoelglobo.com/2021/02/21/boadilla-del-monte-madrid-los-dominios-de-la-encina/" TargetMode="External"/><Relationship Id="rId118" Type="http://schemas.openxmlformats.org/officeDocument/2006/relationships/image" Target="media/image16.jpeg"/><Relationship Id="rId134" Type="http://schemas.openxmlformats.org/officeDocument/2006/relationships/theme" Target="theme/theme1.xml"/><Relationship Id="rId80" Type="http://schemas.openxmlformats.org/officeDocument/2006/relationships/hyperlink" Target="https://es.wikipedia.org/wiki/Reyes_Cat%C3%B3licos" TargetMode="External"/><Relationship Id="rId85" Type="http://schemas.openxmlformats.org/officeDocument/2006/relationships/hyperlink" Target="https://es.wikipedia.org/wiki/Reyes_Cat%C3%B3licos" TargetMode="External"/><Relationship Id="rId12" Type="http://schemas.openxmlformats.org/officeDocument/2006/relationships/hyperlink" Target="https://es.wikipedia.org/wiki/Madrid" TargetMode="External"/><Relationship Id="rId17" Type="http://schemas.openxmlformats.org/officeDocument/2006/relationships/hyperlink" Target="https://es.wikipedia.org/wiki/Clima_mediterr%C3%A1neo_continentalizado" TargetMode="External"/><Relationship Id="rId33" Type="http://schemas.openxmlformats.org/officeDocument/2006/relationships/hyperlink" Target="https://es.wikipedia.org/wiki/Thapsia_villosa" TargetMode="External"/><Relationship Id="rId38" Type="http://schemas.openxmlformats.org/officeDocument/2006/relationships/hyperlink" Target="https://es.wikipedia.org/wiki/Chirivita" TargetMode="External"/><Relationship Id="rId59" Type="http://schemas.openxmlformats.org/officeDocument/2006/relationships/hyperlink" Target="https://es.wikipedia.org/wiki/Turdus_philomelos" TargetMode="External"/><Relationship Id="rId103" Type="http://schemas.openxmlformats.org/officeDocument/2006/relationships/hyperlink" Target="https://es.wikipedia.org/wiki/Municipio" TargetMode="External"/><Relationship Id="rId108" Type="http://schemas.openxmlformats.org/officeDocument/2006/relationships/hyperlink" Target="https://www.google.com/maps/place/Aparcamiento+Dehesa+Boyal/@40.5682003,-3.6309988,19z/data=!4m12!1m6!3m5!1s0x0:0xbb22e0832f890bc9!2sAparcamiento+Dehesa+Boyal!8m2!3d40.5678922!4d-3.6311256!3m4!1s0x0:0xbb22e0832f890bc9!8m2!3d40.5678922!4d-3.6311256" TargetMode="External"/><Relationship Id="rId124" Type="http://schemas.openxmlformats.org/officeDocument/2006/relationships/hyperlink" Target="https://www.montanapegaso.es" TargetMode="External"/><Relationship Id="rId129" Type="http://schemas.openxmlformats.org/officeDocument/2006/relationships/hyperlink" Target="https://www.google.com/search?q=aparcamiento+de+la+dehesa+de+boyal+de+san+sebastian+de+los+reyes&amp;sxsrf=AJOqlzU16I6_QJOtrkxK3qIV1bXx_m8VOA%3A1677413290428&amp;source=hp&amp;ei=qkv7Y4PfGI-FhbIPoZe36A8&amp;iflsig=AK50M_UAAAAAY_tZuhVYmNqa2oF8uEP_IotO38Rdl3vB&amp;ved=0ahUKEwiD3MO6k7P9AhWPQkEAHaHLDf0Q4dUDCAo&amp;uact=5&amp;oq=aparcamiento+de+la+dehesa+de+boyal+de+san+sebastian+de+los+reyes&amp;gs_lcp=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&amp;sclient=gws-wiz" TargetMode="External"/><Relationship Id="rId54" Type="http://schemas.openxmlformats.org/officeDocument/2006/relationships/hyperlink" Target="https://es.wikipedia.org/wiki/Aegithalos_caudatus" TargetMode="External"/><Relationship Id="rId70" Type="http://schemas.openxmlformats.org/officeDocument/2006/relationships/hyperlink" Target="https://es.wikipedia.org/wiki/Gal%C3%A1pago_leproso" TargetMode="External"/><Relationship Id="rId75" Type="http://schemas.openxmlformats.org/officeDocument/2006/relationships/hyperlink" Target="https://es.wikipedia.org/wiki/Ranidae" TargetMode="External"/><Relationship Id="rId91" Type="http://schemas.openxmlformats.org/officeDocument/2006/relationships/hyperlink" Target="https://es.wikipedia.org/wiki/Vi%C3%B1edo" TargetMode="External"/><Relationship Id="rId96" Type="http://schemas.openxmlformats.org/officeDocument/2006/relationships/hyperlink" Target="https://es.wikipedia.org/wiki/Francia"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es.wikipedia.org/wiki/Precipitaciones" TargetMode="External"/><Relationship Id="rId28" Type="http://schemas.openxmlformats.org/officeDocument/2006/relationships/hyperlink" Target="https://es.wikipedia.org/wiki/Retama_negra" TargetMode="External"/><Relationship Id="rId49" Type="http://schemas.openxmlformats.org/officeDocument/2006/relationships/hyperlink" Target="https://es.wikipedia.org/wiki/Alectoris_rufa" TargetMode="External"/><Relationship Id="rId114" Type="http://schemas.openxmlformats.org/officeDocument/2006/relationships/image" Target="media/image12.jpeg"/><Relationship Id="rId119" Type="http://schemas.openxmlformats.org/officeDocument/2006/relationships/image" Target="media/image17.jpeg"/><Relationship Id="rId44" Type="http://schemas.openxmlformats.org/officeDocument/2006/relationships/hyperlink" Target="https://es.wikipedia.org/wiki/Monte_de_Valdelatas" TargetMode="External"/><Relationship Id="rId60" Type="http://schemas.openxmlformats.org/officeDocument/2006/relationships/hyperlink" Target="https://es.wikipedia.org/wiki/Gallinula_chloropus" TargetMode="External"/><Relationship Id="rId65" Type="http://schemas.openxmlformats.org/officeDocument/2006/relationships/hyperlink" Target="https://es.wikipedia.org/wiki/Conejo" TargetMode="External"/><Relationship Id="rId81" Type="http://schemas.openxmlformats.org/officeDocument/2006/relationships/hyperlink" Target="https://es.wikipedia.org/wiki/Sebasti%C3%A1n_(m%C3%A1rtir)" TargetMode="External"/><Relationship Id="rId86" Type="http://schemas.openxmlformats.org/officeDocument/2006/relationships/hyperlink" Target="https://es.wikipedia.org/wiki/Revoluci%C3%B3n_de_1868" TargetMode="External"/><Relationship Id="rId130" Type="http://schemas.openxmlformats.org/officeDocument/2006/relationships/footer" Target="footer1.xml"/><Relationship Id="rId13" Type="http://schemas.openxmlformats.org/officeDocument/2006/relationships/hyperlink" Target="https://es.wikipedia.org/wiki/Instituto_Nacional_de_Estad%C3%ADstica_(Espa%C3%B1a)" TargetMode="External"/><Relationship Id="rId18" Type="http://schemas.openxmlformats.org/officeDocument/2006/relationships/hyperlink" Target="https://es.wikipedia.org/wiki/Clasificaci%C3%B3n_clim%C3%A1tica_de_K%C3%B6ppen" TargetMode="External"/><Relationship Id="rId39" Type="http://schemas.openxmlformats.org/officeDocument/2006/relationships/hyperlink" Target="https://es.wikipedia.org/wiki/Viborera" TargetMode="External"/><Relationship Id="rId109" Type="http://schemas.openxmlformats.org/officeDocument/2006/relationships/image" Target="media/image8.jpeg"/><Relationship Id="rId34" Type="http://schemas.openxmlformats.org/officeDocument/2006/relationships/hyperlink" Target="https://es.wikipedia.org/wiki/Thymus_zygis" TargetMode="External"/><Relationship Id="rId50" Type="http://schemas.openxmlformats.org/officeDocument/2006/relationships/hyperlink" Target="https://es.wikipedia.org/wiki/Parus_major" TargetMode="External"/><Relationship Id="rId55" Type="http://schemas.openxmlformats.org/officeDocument/2006/relationships/hyperlink" Target="https://es.wikipedia.org/wiki/Turdus_merula" TargetMode="External"/><Relationship Id="rId76" Type="http://schemas.openxmlformats.org/officeDocument/2006/relationships/hyperlink" Target="https://es.wikipedia.org/wiki/Pelobates_cultripes" TargetMode="External"/><Relationship Id="rId97" Type="http://schemas.openxmlformats.org/officeDocument/2006/relationships/hyperlink" Target="https://es.wikipedia.org/wiki/Madrid" TargetMode="External"/><Relationship Id="rId104" Type="http://schemas.openxmlformats.org/officeDocument/2006/relationships/hyperlink" Target="https://es.wikipedia.org/wiki/Instituto_Nacional_de_Estad%C3%ADstica_(Espa%C3%B1a)" TargetMode="External"/><Relationship Id="rId120" Type="http://schemas.openxmlformats.org/officeDocument/2006/relationships/image" Target="media/image18.jpeg"/><Relationship Id="rId125" Type="http://schemas.openxmlformats.org/officeDocument/2006/relationships/hyperlink" Target="http://www.montanapegaso.com/carteles/2016/protocolo_participacion_2016.pdf" TargetMode="External"/><Relationship Id="rId7" Type="http://schemas.openxmlformats.org/officeDocument/2006/relationships/endnotes" Target="endnotes.xml"/><Relationship Id="rId71" Type="http://schemas.openxmlformats.org/officeDocument/2006/relationships/hyperlink" Target="https://es.wikipedia.org/wiki/Culebra_bastarda" TargetMode="External"/><Relationship Id="rId92" Type="http://schemas.openxmlformats.org/officeDocument/2006/relationships/hyperlink" Target="https://es.wikipedia.org/wiki/Juan_de_Arag%C3%B3n_y_Castilla" TargetMode="External"/><Relationship Id="rId2" Type="http://schemas.openxmlformats.org/officeDocument/2006/relationships/numbering" Target="numbering.xml"/><Relationship Id="rId29" Type="http://schemas.openxmlformats.org/officeDocument/2006/relationships/hyperlink" Target="https://es.wikipedia.org/wiki/Zarzamora" TargetMode="External"/><Relationship Id="rId24" Type="http://schemas.openxmlformats.org/officeDocument/2006/relationships/hyperlink" Target="https://es.wikipedia.org/wiki/Encina" TargetMode="External"/><Relationship Id="rId40" Type="http://schemas.openxmlformats.org/officeDocument/2006/relationships/hyperlink" Target="https://es.wikipedia.org/wiki/Salvia" TargetMode="External"/><Relationship Id="rId45" Type="http://schemas.openxmlformats.org/officeDocument/2006/relationships/hyperlink" Target="https://es.wikipedia.org/wiki/Pica_pica" TargetMode="External"/><Relationship Id="rId66" Type="http://schemas.openxmlformats.org/officeDocument/2006/relationships/hyperlink" Target="https://es.wikipedia.org/wiki/Erizo_com%C3%BAn" TargetMode="External"/><Relationship Id="rId87" Type="http://schemas.openxmlformats.org/officeDocument/2006/relationships/hyperlink" Target="https://es.wikipedia.org/wiki/Medina_del_Campo" TargetMode="External"/><Relationship Id="rId110" Type="http://schemas.openxmlformats.org/officeDocument/2006/relationships/image" Target="media/image9.jpeg"/><Relationship Id="rId115" Type="http://schemas.openxmlformats.org/officeDocument/2006/relationships/image" Target="media/image13.jpeg"/><Relationship Id="rId131" Type="http://schemas.openxmlformats.org/officeDocument/2006/relationships/footer" Target="footer2.xml"/><Relationship Id="rId61" Type="http://schemas.openxmlformats.org/officeDocument/2006/relationships/hyperlink" Target="https://es.wikipedia.org/wiki/Oriolus_oriolus" TargetMode="External"/><Relationship Id="rId82" Type="http://schemas.openxmlformats.org/officeDocument/2006/relationships/hyperlink" Target="https://es.wikipedia.org/wiki/Madrid" TargetMode="External"/><Relationship Id="rId19" Type="http://schemas.openxmlformats.org/officeDocument/2006/relationships/hyperlink" Target="https://es.wikipedia.org/wiki/Clima_mediterr%C3%A1neo" TargetMode="External"/><Relationship Id="rId14" Type="http://schemas.openxmlformats.org/officeDocument/2006/relationships/hyperlink" Target="https://es.wikipedia.org/wiki/Pamplona" TargetMode="External"/><Relationship Id="rId30" Type="http://schemas.openxmlformats.org/officeDocument/2006/relationships/hyperlink" Target="https://es.wikipedia.org/wiki/Rosa_canina" TargetMode="External"/><Relationship Id="rId35" Type="http://schemas.openxmlformats.org/officeDocument/2006/relationships/hyperlink" Target="https://es.wikipedia.org/wiki/Gam%C3%B3n" TargetMode="External"/><Relationship Id="rId56" Type="http://schemas.openxmlformats.org/officeDocument/2006/relationships/hyperlink" Target="https://es.wikipedia.org/wiki/Hirundo_rustica" TargetMode="External"/><Relationship Id="rId77" Type="http://schemas.openxmlformats.org/officeDocument/2006/relationships/hyperlink" Target="https://es.wikipedia.org/wiki/Alcobendas" TargetMode="External"/><Relationship Id="rId100" Type="http://schemas.openxmlformats.org/officeDocument/2006/relationships/hyperlink" Target="https://es.wikipedia.org/wiki/Castilla_y_Le%C3%B3n" TargetMode="External"/><Relationship Id="rId105" Type="http://schemas.openxmlformats.org/officeDocument/2006/relationships/hyperlink" Target="https://es.wikipedia.org/wiki/Instituto_Nacional_de_Estad%C3%ADstica_(Espa%C3%B1a)" TargetMode="External"/><Relationship Id="rId126" Type="http://schemas.openxmlformats.org/officeDocument/2006/relationships/image" Target="media/image22.png"/><Relationship Id="rId8" Type="http://schemas.openxmlformats.org/officeDocument/2006/relationships/image" Target="media/image2.png"/><Relationship Id="rId51" Type="http://schemas.openxmlformats.org/officeDocument/2006/relationships/hyperlink" Target="https://es.wikipedia.org/wiki/Serinus_serinus" TargetMode="External"/><Relationship Id="rId72" Type="http://schemas.openxmlformats.org/officeDocument/2006/relationships/hyperlink" Target="https://es.wikipedia.org/wiki/Culebra_viperina" TargetMode="External"/><Relationship Id="rId93" Type="http://schemas.openxmlformats.org/officeDocument/2006/relationships/hyperlink" Target="https://es.wikipedia.org/wiki/Juana_I_de_Castilla" TargetMode="External"/><Relationship Id="rId98" Type="http://schemas.openxmlformats.org/officeDocument/2006/relationships/hyperlink" Target="https://es.wikipedia.org/wiki/Rural" TargetMode="External"/><Relationship Id="rId121" Type="http://schemas.openxmlformats.org/officeDocument/2006/relationships/image" Target="media/image19.jpeg"/><Relationship Id="rId3" Type="http://schemas.openxmlformats.org/officeDocument/2006/relationships/styles" Target="styles.xml"/><Relationship Id="rId25" Type="http://schemas.openxmlformats.org/officeDocument/2006/relationships/hyperlink" Target="https://es.wikipedia.org/wiki/Arce_de_Montpellier" TargetMode="External"/><Relationship Id="rId46" Type="http://schemas.openxmlformats.org/officeDocument/2006/relationships/hyperlink" Target="https://es.wikipedia.org/wiki/Athene_noctua" TargetMode="External"/><Relationship Id="rId67" Type="http://schemas.openxmlformats.org/officeDocument/2006/relationships/hyperlink" Target="https://es.wikipedia.org/wiki/Lir%C3%B3n_careto" TargetMode="External"/><Relationship Id="rId116" Type="http://schemas.openxmlformats.org/officeDocument/2006/relationships/image" Target="media/image14.jpeg"/><Relationship Id="rId20" Type="http://schemas.openxmlformats.org/officeDocument/2006/relationships/hyperlink" Target="https://es.wikipedia.org/wiki/Oscilaci%C3%B3n_t%C3%A9rmica" TargetMode="External"/><Relationship Id="rId41" Type="http://schemas.openxmlformats.org/officeDocument/2006/relationships/hyperlink" Target="https://es.wikipedia.org/wiki/Archivo:Alcobendas_-_San_Sebasti%C3%A1n_de_los_Reyes.jpg" TargetMode="External"/><Relationship Id="rId62" Type="http://schemas.openxmlformats.org/officeDocument/2006/relationships/hyperlink" Target="https://es.wikipedia.org/wiki/Luscinia_megarhynchos" TargetMode="External"/><Relationship Id="rId83" Type="http://schemas.openxmlformats.org/officeDocument/2006/relationships/hyperlink" Target="https://es.wikipedia.org/wiki/Castilla" TargetMode="External"/><Relationship Id="rId88" Type="http://schemas.openxmlformats.org/officeDocument/2006/relationships/hyperlink" Target="https://es.wikipedia.org/wiki/Archivo:Iglesia_de_San_Sebasti%C3%A1n_M%C3%A1rtir-SSReyes.jpg" TargetMode="External"/><Relationship Id="rId111" Type="http://schemas.openxmlformats.org/officeDocument/2006/relationships/image" Target="media/image10.jpeg"/><Relationship Id="rId132" Type="http://schemas.openxmlformats.org/officeDocument/2006/relationships/footer" Target="footer3.xml"/><Relationship Id="rId15" Type="http://schemas.openxmlformats.org/officeDocument/2006/relationships/hyperlink" Target="https://es.wikipedia.org/wiki/Encierros_de_San_Sebasti%C3%A1n_de_los_Reyes" TargetMode="External"/><Relationship Id="rId36" Type="http://schemas.openxmlformats.org/officeDocument/2006/relationships/hyperlink" Target="https://es.wikipedia.org/wiki/Cantueso" TargetMode="External"/><Relationship Id="rId57" Type="http://schemas.openxmlformats.org/officeDocument/2006/relationships/hyperlink" Target="https://es.wikipedia.org/wiki/Anas_platyrhynchos" TargetMode="External"/><Relationship Id="rId106" Type="http://schemas.openxmlformats.org/officeDocument/2006/relationships/image" Target="media/image6.jpeg"/><Relationship Id="rId127" Type="http://schemas.openxmlformats.org/officeDocument/2006/relationships/hyperlink" Target="https://www.google.com/maps/dir/Madrid/Dehesa+Boyal,+Avda.+Navarrond%C3%A1n,+s%2Fn,+28702+San+Sebasti%C3%A1n+de+los+Reyes,+Madrid/@40.4828365,-3.7431727,12.25z/data=!4m13!4m12!1m5!1m1!1s0xd422997800a3c81:0xc436dec1618c2269!2m2!1d-3.7037902!2d40.4167754!1m5!1m1!1s0xd422cb70ba75955:0x90e8c80a6a2976b6!2m2!1d-3.6447117!2d40.5685226" TargetMode="External"/><Relationship Id="rId10" Type="http://schemas.openxmlformats.org/officeDocument/2006/relationships/hyperlink" Target="https://es.wikipedia.org/wiki/Espa%C3%B1a" TargetMode="External"/><Relationship Id="rId31" Type="http://schemas.openxmlformats.org/officeDocument/2006/relationships/hyperlink" Target="https://es.wikipedia.org/wiki/Asparagus_acutifolius" TargetMode="External"/><Relationship Id="rId52" Type="http://schemas.openxmlformats.org/officeDocument/2006/relationships/hyperlink" Target="https://es.wikipedia.org/wiki/Columba_palumbus" TargetMode="External"/><Relationship Id="rId73" Type="http://schemas.openxmlformats.org/officeDocument/2006/relationships/hyperlink" Target="https://es.wikipedia.org/wiki/Culebra_de_escalera" TargetMode="External"/><Relationship Id="rId78" Type="http://schemas.openxmlformats.org/officeDocument/2006/relationships/hyperlink" Target="https://es.wikipedia.org/wiki/Se%C3%B1or_feudal" TargetMode="External"/><Relationship Id="rId94" Type="http://schemas.openxmlformats.org/officeDocument/2006/relationships/hyperlink" Target="https://es.wikipedia.org/wiki/Carlos_I_de_Espa%C3%B1a" TargetMode="External"/><Relationship Id="rId99" Type="http://schemas.openxmlformats.org/officeDocument/2006/relationships/hyperlink" Target="https://es.wikipedia.org/wiki/Andaluc%C3%ADa" TargetMode="External"/><Relationship Id="rId101" Type="http://schemas.openxmlformats.org/officeDocument/2006/relationships/hyperlink" Target="https://es.wikipedia.org/wiki/Castilla-La_Mancha" TargetMode="External"/><Relationship Id="rId122"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3.png"/><Relationship Id="rId26" Type="http://schemas.openxmlformats.org/officeDocument/2006/relationships/hyperlink" Target="https://es.wikipedia.org/wiki/Quejigo" TargetMode="External"/><Relationship Id="rId47" Type="http://schemas.openxmlformats.org/officeDocument/2006/relationships/hyperlink" Target="https://es.wikipedia.org/wiki/Picus_viridis" TargetMode="External"/><Relationship Id="rId68" Type="http://schemas.openxmlformats.org/officeDocument/2006/relationships/hyperlink" Target="https://es.wikipedia.org/wiki/Psammodromus_algirus" TargetMode="External"/><Relationship Id="rId89" Type="http://schemas.openxmlformats.org/officeDocument/2006/relationships/image" Target="media/image5.jpeg"/><Relationship Id="rId112" Type="http://schemas.openxmlformats.org/officeDocument/2006/relationships/image" Target="media/image11.jpeg"/><Relationship Id="rId133"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7729CC-D3EF-40BF-BC1A-D3E14E382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14</Pages>
  <Words>4665</Words>
  <Characters>25660</Characters>
  <Application>Microsoft Office Word</Application>
  <DocSecurity>0</DocSecurity>
  <Lines>213</Lines>
  <Paragraphs>60</Paragraphs>
  <ScaleCrop>false</ScaleCrop>
  <HeadingPairs>
    <vt:vector size="2" baseType="variant">
      <vt:variant>
        <vt:lpstr>Título</vt:lpstr>
      </vt:variant>
      <vt:variant>
        <vt:i4>1</vt:i4>
      </vt:variant>
    </vt:vector>
  </HeadingPairs>
  <TitlesOfParts>
    <vt:vector size="1" baseType="lpstr">
      <vt:lpstr/>
    </vt:vector>
  </TitlesOfParts>
  <Company>FMM</Company>
  <LinksUpToDate>false</LinksUpToDate>
  <CharactersWithSpaces>30265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MPM</dc:creator>
  <cp:keywords/>
  <dc:description/>
  <cp:lastModifiedBy>pecristobal46@gmail.com</cp:lastModifiedBy>
  <cp:revision>33</cp:revision>
  <cp:lastPrinted>2022-05-26T06:46:00Z</cp:lastPrinted>
  <dcterms:created xsi:type="dcterms:W3CDTF">2023-02-06T09:14:00Z</dcterms:created>
  <dcterms:modified xsi:type="dcterms:W3CDTF">2023-02-27T12:08:00Z</dcterms:modified>
</cp:coreProperties>
</file>